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402E" w14:textId="77777777" w:rsidR="008F6B0B" w:rsidRDefault="008F6B0B" w:rsidP="000F6872">
      <w:pPr>
        <w:spacing w:after="120"/>
        <w:jc w:val="both"/>
        <w:rPr>
          <w:rFonts w:ascii="Arial" w:hAnsi="Arial" w:cs="Arial"/>
          <w:b/>
          <w:bCs/>
          <w:lang w:eastAsia="hr-HR"/>
        </w:rPr>
      </w:pPr>
      <w:r>
        <w:rPr>
          <w:rFonts w:ascii="Arial" w:hAnsi="Arial" w:cs="Arial"/>
          <w:b/>
          <w:bCs/>
          <w:lang w:eastAsia="hr-HR"/>
        </w:rPr>
        <w:t>OŠ Fažana</w:t>
      </w:r>
    </w:p>
    <w:p w14:paraId="4E401B9F" w14:textId="77777777" w:rsidR="00372988" w:rsidRDefault="00372988" w:rsidP="000F6872">
      <w:pPr>
        <w:spacing w:after="120"/>
        <w:jc w:val="both"/>
        <w:rPr>
          <w:rFonts w:ascii="Arial" w:hAnsi="Arial" w:cs="Arial"/>
          <w:b/>
          <w:bCs/>
          <w:lang w:eastAsia="hr-HR"/>
        </w:rPr>
      </w:pPr>
      <w:r>
        <w:rPr>
          <w:rFonts w:ascii="Arial" w:hAnsi="Arial" w:cs="Arial"/>
          <w:b/>
          <w:bCs/>
          <w:lang w:eastAsia="hr-HR"/>
        </w:rPr>
        <w:t>E-mail:ured@osnovna-</w:t>
      </w:r>
      <w:proofErr w:type="spellStart"/>
      <w:r>
        <w:rPr>
          <w:rFonts w:ascii="Arial" w:hAnsi="Arial" w:cs="Arial"/>
          <w:b/>
          <w:bCs/>
          <w:lang w:eastAsia="hr-HR"/>
        </w:rPr>
        <w:t>skola</w:t>
      </w:r>
      <w:proofErr w:type="spellEnd"/>
      <w:r>
        <w:rPr>
          <w:rFonts w:ascii="Arial" w:hAnsi="Arial" w:cs="Arial"/>
          <w:b/>
          <w:bCs/>
          <w:lang w:eastAsia="hr-HR"/>
        </w:rPr>
        <w:t>-</w:t>
      </w:r>
      <w:proofErr w:type="spellStart"/>
      <w:r>
        <w:rPr>
          <w:rFonts w:ascii="Arial" w:hAnsi="Arial" w:cs="Arial"/>
          <w:b/>
          <w:bCs/>
          <w:lang w:eastAsia="hr-HR"/>
        </w:rPr>
        <w:t>fazana.hr</w:t>
      </w:r>
      <w:proofErr w:type="spellEnd"/>
    </w:p>
    <w:p w14:paraId="0C7086CB" w14:textId="2E730931" w:rsidR="00C317DC" w:rsidRDefault="00C317DC" w:rsidP="000F6872">
      <w:pPr>
        <w:spacing w:after="120"/>
        <w:jc w:val="both"/>
        <w:rPr>
          <w:rFonts w:ascii="Arial" w:hAnsi="Arial" w:cs="Arial"/>
          <w:b/>
          <w:bCs/>
          <w:lang w:eastAsia="hr-HR"/>
        </w:rPr>
      </w:pPr>
      <w:r>
        <w:rPr>
          <w:rFonts w:ascii="Arial" w:hAnsi="Arial" w:cs="Arial"/>
          <w:b/>
          <w:bCs/>
          <w:lang w:eastAsia="hr-HR"/>
        </w:rPr>
        <w:t>Klasa:</w:t>
      </w:r>
      <w:r w:rsidR="00556E17">
        <w:rPr>
          <w:rFonts w:ascii="Arial" w:hAnsi="Arial" w:cs="Arial"/>
          <w:b/>
          <w:bCs/>
          <w:lang w:eastAsia="hr-HR"/>
        </w:rPr>
        <w:t>401-01/21-01/04</w:t>
      </w:r>
      <w:bookmarkStart w:id="0" w:name="_GoBack"/>
      <w:bookmarkEnd w:id="0"/>
    </w:p>
    <w:p w14:paraId="53EFE007" w14:textId="77777777" w:rsidR="00372988" w:rsidRDefault="00372988" w:rsidP="000F6872">
      <w:pPr>
        <w:spacing w:after="120"/>
        <w:jc w:val="both"/>
        <w:rPr>
          <w:rFonts w:ascii="Arial" w:hAnsi="Arial" w:cs="Arial"/>
          <w:b/>
          <w:bCs/>
          <w:lang w:eastAsia="hr-HR"/>
        </w:rPr>
      </w:pPr>
      <w:proofErr w:type="spellStart"/>
      <w:r>
        <w:rPr>
          <w:rFonts w:ascii="Arial" w:hAnsi="Arial" w:cs="Arial"/>
          <w:b/>
          <w:bCs/>
          <w:lang w:eastAsia="hr-HR"/>
        </w:rPr>
        <w:t>Urbroj</w:t>
      </w:r>
      <w:proofErr w:type="spellEnd"/>
      <w:r>
        <w:rPr>
          <w:rFonts w:ascii="Arial" w:hAnsi="Arial" w:cs="Arial"/>
          <w:b/>
          <w:bCs/>
          <w:lang w:eastAsia="hr-HR"/>
        </w:rPr>
        <w:t>:2168-02-01-21-01</w:t>
      </w:r>
    </w:p>
    <w:p w14:paraId="347254EB" w14:textId="77777777" w:rsidR="00372988" w:rsidRDefault="00372988" w:rsidP="000F6872">
      <w:pPr>
        <w:spacing w:after="120"/>
        <w:jc w:val="both"/>
        <w:rPr>
          <w:rFonts w:ascii="Arial" w:hAnsi="Arial" w:cs="Arial"/>
          <w:b/>
          <w:bCs/>
          <w:lang w:eastAsia="hr-HR"/>
        </w:rPr>
      </w:pPr>
      <w:r>
        <w:rPr>
          <w:rFonts w:ascii="Arial" w:hAnsi="Arial" w:cs="Arial"/>
          <w:b/>
          <w:bCs/>
          <w:lang w:eastAsia="hr-HR"/>
        </w:rPr>
        <w:t>Fažana,6.10.2021.</w:t>
      </w:r>
    </w:p>
    <w:p w14:paraId="21309630" w14:textId="77777777" w:rsidR="008F6B0B" w:rsidRDefault="008F6B0B" w:rsidP="000F6872">
      <w:pPr>
        <w:spacing w:after="120"/>
        <w:jc w:val="both"/>
        <w:rPr>
          <w:rFonts w:ascii="Arial" w:hAnsi="Arial" w:cs="Arial"/>
          <w:lang w:eastAsia="hr-HR"/>
        </w:rPr>
      </w:pPr>
    </w:p>
    <w:p w14:paraId="5FFE689B" w14:textId="77777777" w:rsidR="008F6B0B" w:rsidRDefault="008F6B0B" w:rsidP="000F6872">
      <w:pPr>
        <w:spacing w:after="120"/>
        <w:jc w:val="both"/>
        <w:rPr>
          <w:rFonts w:ascii="Arial" w:hAnsi="Arial" w:cs="Arial"/>
          <w:b/>
          <w:bCs/>
        </w:rPr>
      </w:pPr>
      <w:r>
        <w:rPr>
          <w:rFonts w:ascii="Arial" w:hAnsi="Arial" w:cs="Arial"/>
          <w:b/>
          <w:bCs/>
        </w:rPr>
        <w:t>SAŽETAK DJELOKRUGA RADA PRORAČUNSKOG KORISNIKA</w:t>
      </w:r>
    </w:p>
    <w:p w14:paraId="3DFFF2DA" w14:textId="77777777" w:rsidR="008F6B0B" w:rsidRDefault="008F6B0B" w:rsidP="000F6872">
      <w:pPr>
        <w:spacing w:after="120"/>
        <w:jc w:val="both"/>
        <w:rPr>
          <w:rFonts w:ascii="Arial" w:hAnsi="Arial" w:cs="Arial"/>
          <w:b/>
          <w:bCs/>
        </w:rPr>
      </w:pPr>
    </w:p>
    <w:p w14:paraId="1F14684B" w14:textId="38ABDB07" w:rsidR="008F6B0B" w:rsidRDefault="008F6B0B" w:rsidP="000F6872">
      <w:pPr>
        <w:spacing w:after="120"/>
        <w:jc w:val="both"/>
        <w:rPr>
          <w:rFonts w:ascii="Arial" w:hAnsi="Arial" w:cs="Arial"/>
        </w:rPr>
      </w:pPr>
      <w:r>
        <w:rPr>
          <w:rFonts w:ascii="Arial" w:hAnsi="Arial" w:cs="Arial"/>
        </w:rPr>
        <w:t>Osnovna škola Fažana obavlja djelatnost osnovnog obrazovanja djece u javnoj ustanovi.</w:t>
      </w:r>
      <w:r w:rsidR="00171DA4" w:rsidRPr="00171DA4">
        <w:t xml:space="preserve"> </w:t>
      </w:r>
      <w:r w:rsidR="00171DA4" w:rsidRPr="00171DA4">
        <w:rPr>
          <w:rFonts w:ascii="Arial" w:hAnsi="Arial" w:cs="Arial"/>
        </w:rPr>
        <w:t>Prioritet škole je kvalitetno obrazovanje i odgoj učenika koje se ostvaruje kroz: stalno usavršavanje nastavnog kadra te podizanje nastavnog standarda na višu razinu, poticanje učenika na izražavanje kreativnosti, talenata i sposobnosti kroz uključivanje u slobodne aktivnosti u projektima, priredbama i manifestacijama. Potiču se učenici za sudjelovanje na sportskim aktivnostima, uključivanje kroz natjecanja na školskoj razini i šire. Potiče  se  razvoj pozitivnih vrijednosti i natjecateljskog duha kroz razne nagrade najuspješnijim razredima, grupama i pojedincima</w:t>
      </w:r>
    </w:p>
    <w:p w14:paraId="12CF25C9" w14:textId="6CE64CFA" w:rsidR="008F6B0B" w:rsidRPr="00171DA4" w:rsidRDefault="008F6B0B" w:rsidP="00171DA4">
      <w:pPr>
        <w:pStyle w:val="Bezproreda"/>
        <w:spacing w:after="120"/>
        <w:jc w:val="both"/>
        <w:rPr>
          <w:rFonts w:ascii="Arial" w:hAnsi="Arial" w:cs="Arial"/>
        </w:rPr>
      </w:pPr>
      <w:r>
        <w:rPr>
          <w:rFonts w:ascii="Arial" w:hAnsi="Arial" w:cs="Arial"/>
        </w:rPr>
        <w:t>Škola ostvaruje programe planirane Godišnjim planom i programom rada škole i Školskim kurikulumom za školsku godinu 2021.-22.</w:t>
      </w:r>
    </w:p>
    <w:p w14:paraId="2FE93C9A" w14:textId="36DE2470" w:rsidR="008F6B0B" w:rsidRDefault="008F6B0B" w:rsidP="000F6872">
      <w:pPr>
        <w:spacing w:after="120"/>
        <w:jc w:val="both"/>
        <w:rPr>
          <w:rFonts w:ascii="Arial" w:hAnsi="Arial" w:cs="Arial"/>
        </w:rPr>
      </w:pPr>
      <w:r>
        <w:rPr>
          <w:rFonts w:ascii="Arial" w:hAnsi="Arial" w:cs="Arial"/>
        </w:rPr>
        <w:t>Financijskim planom Škole  sredstva su planirana za provođenje slijedećih  programa:</w:t>
      </w:r>
    </w:p>
    <w:p w14:paraId="03289C75" w14:textId="77777777" w:rsidR="000F6872" w:rsidRDefault="000F6872" w:rsidP="000F6872">
      <w:pPr>
        <w:spacing w:after="120"/>
        <w:jc w:val="both"/>
        <w:rPr>
          <w:rFonts w:ascii="Arial" w:hAnsi="Arial" w:cs="Arial"/>
        </w:rPr>
      </w:pPr>
    </w:p>
    <w:p w14:paraId="21C6BCB5" w14:textId="77777777" w:rsidR="008F6B0B" w:rsidRDefault="008F6B0B" w:rsidP="000F6872">
      <w:pPr>
        <w:spacing w:after="120"/>
        <w:jc w:val="both"/>
        <w:rPr>
          <w:rFonts w:ascii="Arial" w:hAnsi="Arial" w:cs="Arial"/>
          <w:b/>
          <w:bCs/>
        </w:rPr>
      </w:pPr>
    </w:p>
    <w:p w14:paraId="604240A5" w14:textId="77777777" w:rsidR="008F6B0B" w:rsidRDefault="008F6B0B" w:rsidP="000F6872">
      <w:pPr>
        <w:spacing w:after="120"/>
        <w:jc w:val="both"/>
        <w:rPr>
          <w:rFonts w:ascii="Arial" w:hAnsi="Arial" w:cs="Arial"/>
          <w:b/>
          <w:bCs/>
          <w:u w:val="single"/>
        </w:rPr>
      </w:pPr>
      <w:r>
        <w:rPr>
          <w:rFonts w:ascii="Arial" w:hAnsi="Arial" w:cs="Arial"/>
          <w:b/>
          <w:bCs/>
          <w:u w:val="single"/>
        </w:rPr>
        <w:t>PROGRAM 2101: REDOVNA DJELATNOST OSNOVNIH ŠKOLA – MINIMALNI STANDARD</w:t>
      </w:r>
    </w:p>
    <w:p w14:paraId="68B6F26D" w14:textId="77777777" w:rsidR="008F6B0B" w:rsidRDefault="008F6B0B" w:rsidP="000F6872">
      <w:pPr>
        <w:spacing w:after="120"/>
        <w:jc w:val="both"/>
        <w:rPr>
          <w:rFonts w:ascii="Arial" w:hAnsi="Arial" w:cs="Arial"/>
          <w:b/>
          <w:bCs/>
          <w:u w:val="single"/>
        </w:rPr>
      </w:pPr>
    </w:p>
    <w:p w14:paraId="4D7F1C6F" w14:textId="3CEA8561" w:rsidR="008F6B0B" w:rsidRDefault="008F6B0B" w:rsidP="000F6872">
      <w:pPr>
        <w:spacing w:after="120"/>
        <w:jc w:val="both"/>
        <w:rPr>
          <w:rFonts w:ascii="Arial" w:hAnsi="Arial" w:cs="Arial"/>
          <w:b/>
          <w:bCs/>
        </w:rPr>
      </w:pPr>
      <w:r>
        <w:rPr>
          <w:rFonts w:ascii="Arial" w:hAnsi="Arial" w:cs="Arial"/>
          <w:b/>
          <w:bCs/>
        </w:rPr>
        <w:t>Obrazloženje programa</w:t>
      </w:r>
    </w:p>
    <w:p w14:paraId="0C0BAE50" w14:textId="77777777" w:rsidR="000F6872" w:rsidRDefault="000F6872" w:rsidP="000F6872">
      <w:pPr>
        <w:spacing w:after="120"/>
        <w:jc w:val="both"/>
        <w:rPr>
          <w:rFonts w:ascii="Arial" w:hAnsi="Arial" w:cs="Arial"/>
          <w:b/>
          <w:bCs/>
        </w:rPr>
      </w:pPr>
    </w:p>
    <w:p w14:paraId="2072AA30" w14:textId="159F4061" w:rsidR="008F6B0B" w:rsidRDefault="008F6B0B" w:rsidP="000F6872">
      <w:pPr>
        <w:spacing w:after="120"/>
        <w:jc w:val="both"/>
        <w:rPr>
          <w:rFonts w:ascii="Arial" w:hAnsi="Arial" w:cs="Arial"/>
        </w:rPr>
      </w:pPr>
      <w:r>
        <w:rPr>
          <w:rFonts w:ascii="Arial" w:hAnsi="Arial" w:cs="Arial"/>
        </w:rPr>
        <w:t xml:space="preserve">Škola se financira temeljem Odluke o kriterijima i mjerilima za osiguravanje minimalnog financijskog standarda javnih potreba u osnovnom školstvu. Cilj je financiranje materijalnih i financijskih troškova škole, prijevoza učenika, zdravstvenih pregleda zaposlenika. Nabavka opreme </w:t>
      </w:r>
      <w:r w:rsidR="000F6872">
        <w:rPr>
          <w:rFonts w:ascii="Arial" w:hAnsi="Arial" w:cs="Arial"/>
        </w:rPr>
        <w:t>financira</w:t>
      </w:r>
      <w:r>
        <w:rPr>
          <w:rFonts w:ascii="Arial" w:hAnsi="Arial" w:cs="Arial"/>
        </w:rPr>
        <w:t xml:space="preserve"> se iz donacija. Plaće i materijalna prava radnika financiraju se iz sredstva Ministarstva znanosti i obrazovanja. Sastoji se od slijedećih aktivnosti:</w:t>
      </w:r>
    </w:p>
    <w:p w14:paraId="69F7C170" w14:textId="77777777" w:rsidR="008F6B0B" w:rsidRDefault="008F6B0B" w:rsidP="000F6872">
      <w:pPr>
        <w:spacing w:after="120"/>
        <w:jc w:val="both"/>
        <w:rPr>
          <w:rFonts w:ascii="Arial" w:hAnsi="Arial" w:cs="Arial"/>
        </w:rPr>
      </w:pPr>
      <w:r>
        <w:rPr>
          <w:rFonts w:ascii="Arial" w:hAnsi="Arial" w:cs="Arial"/>
        </w:rPr>
        <w:t xml:space="preserve">Aktivnost A210101 Materijalni rashodi OŠ po kriterijima </w:t>
      </w:r>
    </w:p>
    <w:p w14:paraId="60C4C2E6" w14:textId="77777777" w:rsidR="008F6B0B" w:rsidRDefault="008F6B0B" w:rsidP="000F6872">
      <w:pPr>
        <w:spacing w:after="120"/>
        <w:jc w:val="both"/>
        <w:rPr>
          <w:rFonts w:ascii="Arial" w:hAnsi="Arial" w:cs="Arial"/>
        </w:rPr>
      </w:pPr>
      <w:r>
        <w:rPr>
          <w:rFonts w:ascii="Arial" w:hAnsi="Arial" w:cs="Arial"/>
        </w:rPr>
        <w:t xml:space="preserve">Aktivnost A210102 Materijalni rashodi OŠ po stvarnom trošku </w:t>
      </w:r>
    </w:p>
    <w:p w14:paraId="7775C9E4" w14:textId="1975979E" w:rsidR="008F6B0B" w:rsidRDefault="008F6B0B" w:rsidP="000F6872">
      <w:pPr>
        <w:spacing w:after="120"/>
        <w:jc w:val="both"/>
        <w:rPr>
          <w:rFonts w:ascii="Arial" w:hAnsi="Arial" w:cs="Arial"/>
        </w:rPr>
      </w:pPr>
      <w:r>
        <w:rPr>
          <w:rFonts w:ascii="Arial" w:hAnsi="Arial" w:cs="Arial"/>
        </w:rPr>
        <w:t xml:space="preserve">Aktivnost A210104 Plaće i drugi rashodi za zaposlene osnovnih škola </w:t>
      </w:r>
    </w:p>
    <w:p w14:paraId="4F4652BA" w14:textId="77777777" w:rsidR="000F6872" w:rsidRDefault="000F6872" w:rsidP="000F6872">
      <w:pPr>
        <w:spacing w:after="120"/>
        <w:jc w:val="both"/>
        <w:rPr>
          <w:rFonts w:ascii="Arial" w:hAnsi="Arial" w:cs="Arial"/>
        </w:rPr>
      </w:pPr>
    </w:p>
    <w:p w14:paraId="7CCF35F2" w14:textId="57E08A9A"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5C321866" w14:textId="77777777" w:rsidR="000F6872" w:rsidRDefault="000F6872" w:rsidP="000F6872">
      <w:pPr>
        <w:spacing w:after="120"/>
        <w:jc w:val="both"/>
        <w:rPr>
          <w:rFonts w:ascii="Arial" w:hAnsi="Arial" w:cs="Arial"/>
          <w:b/>
          <w:bCs/>
        </w:rPr>
      </w:pPr>
    </w:p>
    <w:p w14:paraId="34558A83"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5" w:history="1">
        <w:r>
          <w:rPr>
            <w:rStyle w:val="InternetLink"/>
            <w:rFonts w:ascii="Arial" w:hAnsi="Arial" w:cs="Arial"/>
            <w:color w:val="000000"/>
          </w:rPr>
          <w:t>87/08</w:t>
        </w:r>
      </w:hyperlink>
      <w:r>
        <w:rPr>
          <w:rFonts w:ascii="Arial" w:hAnsi="Arial" w:cs="Arial"/>
          <w:color w:val="000000"/>
        </w:rPr>
        <w:t xml:space="preserve">, </w:t>
      </w:r>
      <w:hyperlink r:id="rId6" w:history="1">
        <w:r>
          <w:rPr>
            <w:rStyle w:val="InternetLink"/>
            <w:rFonts w:ascii="Arial" w:hAnsi="Arial" w:cs="Arial"/>
            <w:color w:val="000000"/>
          </w:rPr>
          <w:t>86/09</w:t>
        </w:r>
      </w:hyperlink>
      <w:r>
        <w:rPr>
          <w:rFonts w:ascii="Arial" w:hAnsi="Arial" w:cs="Arial"/>
          <w:color w:val="000000"/>
        </w:rPr>
        <w:t xml:space="preserve">, </w:t>
      </w:r>
      <w:hyperlink r:id="rId7" w:history="1">
        <w:r>
          <w:rPr>
            <w:rStyle w:val="InternetLink"/>
            <w:rFonts w:ascii="Arial" w:hAnsi="Arial" w:cs="Arial"/>
            <w:color w:val="000000"/>
          </w:rPr>
          <w:t>92/10</w:t>
        </w:r>
      </w:hyperlink>
      <w:r>
        <w:rPr>
          <w:rFonts w:ascii="Arial" w:hAnsi="Arial" w:cs="Arial"/>
          <w:color w:val="000000"/>
        </w:rPr>
        <w:t xml:space="preserve">, </w:t>
      </w:r>
      <w:hyperlink r:id="rId8" w:history="1">
        <w:r>
          <w:rPr>
            <w:rStyle w:val="InternetLink"/>
            <w:rFonts w:ascii="Arial" w:hAnsi="Arial" w:cs="Arial"/>
            <w:color w:val="000000"/>
          </w:rPr>
          <w:t>105/10</w:t>
        </w:r>
      </w:hyperlink>
      <w:r>
        <w:rPr>
          <w:rFonts w:ascii="Arial" w:hAnsi="Arial" w:cs="Arial"/>
          <w:color w:val="000000"/>
        </w:rPr>
        <w:t xml:space="preserve">, </w:t>
      </w:r>
      <w:hyperlink r:id="rId9" w:history="1">
        <w:r>
          <w:rPr>
            <w:rStyle w:val="InternetLink"/>
            <w:rFonts w:ascii="Arial" w:hAnsi="Arial" w:cs="Arial"/>
            <w:color w:val="000000"/>
          </w:rPr>
          <w:t>90/11</w:t>
        </w:r>
      </w:hyperlink>
      <w:r>
        <w:rPr>
          <w:rFonts w:ascii="Arial" w:hAnsi="Arial" w:cs="Arial"/>
          <w:color w:val="000000"/>
        </w:rPr>
        <w:t xml:space="preserve">, </w:t>
      </w:r>
      <w:hyperlink r:id="rId10" w:history="1">
        <w:r>
          <w:rPr>
            <w:rStyle w:val="InternetLink"/>
            <w:rFonts w:ascii="Arial" w:hAnsi="Arial" w:cs="Arial"/>
            <w:color w:val="000000"/>
          </w:rPr>
          <w:t>5/12</w:t>
        </w:r>
      </w:hyperlink>
      <w:r>
        <w:rPr>
          <w:rFonts w:ascii="Arial" w:hAnsi="Arial" w:cs="Arial"/>
          <w:color w:val="000000"/>
        </w:rPr>
        <w:t xml:space="preserve">, </w:t>
      </w:r>
      <w:hyperlink r:id="rId11" w:history="1">
        <w:r>
          <w:rPr>
            <w:rStyle w:val="InternetLink"/>
            <w:rFonts w:ascii="Arial" w:hAnsi="Arial" w:cs="Arial"/>
            <w:color w:val="000000"/>
          </w:rPr>
          <w:t>16/12</w:t>
        </w:r>
      </w:hyperlink>
      <w:r>
        <w:rPr>
          <w:rFonts w:ascii="Arial" w:hAnsi="Arial" w:cs="Arial"/>
          <w:color w:val="000000"/>
        </w:rPr>
        <w:t xml:space="preserve">, </w:t>
      </w:r>
      <w:hyperlink r:id="rId12" w:history="1">
        <w:r>
          <w:rPr>
            <w:rStyle w:val="InternetLink"/>
            <w:rFonts w:ascii="Arial" w:hAnsi="Arial" w:cs="Arial"/>
            <w:color w:val="000000"/>
          </w:rPr>
          <w:t>86/12</w:t>
        </w:r>
      </w:hyperlink>
      <w:r>
        <w:rPr>
          <w:rFonts w:ascii="Arial" w:hAnsi="Arial" w:cs="Arial"/>
          <w:color w:val="000000"/>
        </w:rPr>
        <w:t xml:space="preserve">, </w:t>
      </w:r>
      <w:hyperlink r:id="rId13" w:history="1">
        <w:r>
          <w:rPr>
            <w:rStyle w:val="InternetLink"/>
            <w:rFonts w:ascii="Arial" w:hAnsi="Arial" w:cs="Arial"/>
            <w:color w:val="000000"/>
          </w:rPr>
          <w:t>126/12</w:t>
        </w:r>
      </w:hyperlink>
      <w:r>
        <w:rPr>
          <w:rFonts w:ascii="Arial" w:hAnsi="Arial" w:cs="Arial"/>
          <w:color w:val="000000"/>
        </w:rPr>
        <w:t xml:space="preserve">, </w:t>
      </w:r>
      <w:hyperlink r:id="rId14" w:history="1">
        <w:r>
          <w:rPr>
            <w:rStyle w:val="InternetLink"/>
            <w:rFonts w:ascii="Arial" w:hAnsi="Arial" w:cs="Arial"/>
            <w:color w:val="000000"/>
          </w:rPr>
          <w:t>94/13</w:t>
        </w:r>
      </w:hyperlink>
      <w:r>
        <w:rPr>
          <w:rFonts w:ascii="Arial" w:hAnsi="Arial" w:cs="Arial"/>
          <w:color w:val="000000"/>
        </w:rPr>
        <w:t xml:space="preserve">, 152/14, 07/17, 68/18, 98/19, 64/20.) </w:t>
      </w:r>
    </w:p>
    <w:p w14:paraId="50AF9855" w14:textId="77777777" w:rsidR="008F6B0B" w:rsidRDefault="008F6B0B" w:rsidP="000F6872">
      <w:pPr>
        <w:spacing w:after="120"/>
        <w:jc w:val="both"/>
        <w:rPr>
          <w:rFonts w:ascii="Arial" w:hAnsi="Arial" w:cs="Arial"/>
          <w:color w:val="000000"/>
        </w:rPr>
      </w:pPr>
      <w:r>
        <w:rPr>
          <w:rFonts w:ascii="Arial" w:hAnsi="Arial" w:cs="Arial"/>
          <w:color w:val="000000"/>
        </w:rPr>
        <w:t xml:space="preserve">Pravilnik o izvođenju izleta, ekskurzija i drugih odgojno obrazovnih aktivnosti izvan škole (NN 67/14, 81/15) </w:t>
      </w:r>
    </w:p>
    <w:p w14:paraId="7B73DF6C"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274F3DAE" w14:textId="77777777" w:rsidR="008F6B0B" w:rsidRDefault="008F6B0B" w:rsidP="000F6872">
      <w:pPr>
        <w:spacing w:after="120"/>
        <w:jc w:val="both"/>
        <w:rPr>
          <w:rFonts w:ascii="Arial" w:hAnsi="Arial" w:cs="Arial"/>
        </w:rPr>
      </w:pPr>
      <w:r>
        <w:rPr>
          <w:rFonts w:ascii="Arial" w:hAnsi="Arial" w:cs="Arial"/>
        </w:rPr>
        <w:lastRenderedPageBreak/>
        <w:t xml:space="preserve">Zakon o proračunu (NN </w:t>
      </w:r>
      <w:hyperlink r:id="rId15" w:history="1">
        <w:r>
          <w:rPr>
            <w:rStyle w:val="InternetLink"/>
            <w:rFonts w:ascii="Arial" w:hAnsi="Arial" w:cs="Arial"/>
            <w:color w:val="000000"/>
          </w:rPr>
          <w:t>87/08</w:t>
        </w:r>
      </w:hyperlink>
      <w:r>
        <w:rPr>
          <w:rFonts w:ascii="Arial" w:hAnsi="Arial" w:cs="Arial"/>
          <w:color w:val="000000"/>
        </w:rPr>
        <w:t xml:space="preserve">, </w:t>
      </w:r>
      <w:hyperlink r:id="rId16"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25FDF10A"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1A14C249"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296E2018" w14:textId="77777777" w:rsidR="008F6B0B" w:rsidRDefault="008F6B0B" w:rsidP="000F6872">
      <w:pPr>
        <w:spacing w:after="120"/>
        <w:jc w:val="both"/>
        <w:rPr>
          <w:rFonts w:ascii="Arial" w:hAnsi="Arial" w:cs="Arial"/>
        </w:rPr>
      </w:pPr>
      <w:r>
        <w:rPr>
          <w:rFonts w:ascii="Arial" w:hAnsi="Arial" w:cs="Arial"/>
        </w:rPr>
        <w:t>Upute za izradu proračuna Istarske županije za 2022.-2024.</w:t>
      </w:r>
    </w:p>
    <w:p w14:paraId="00D20DB1" w14:textId="77777777"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i Školskim kurikulumom za školsku godinu2021./2022.</w:t>
      </w:r>
    </w:p>
    <w:p w14:paraId="1563F208"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3648CF43" w14:textId="77777777" w:rsidR="008F6B0B" w:rsidRPr="008F6B0B" w:rsidRDefault="008F6B0B" w:rsidP="000F6872">
      <w:pPr>
        <w:spacing w:after="120"/>
        <w:jc w:val="both"/>
        <w:rPr>
          <w:rFonts w:ascii="Arial" w:hAnsi="Arial" w:cs="Arial"/>
        </w:rPr>
      </w:pPr>
      <w:r>
        <w:rPr>
          <w:rFonts w:ascii="Arial" w:hAnsi="Arial" w:cs="Arial"/>
        </w:rPr>
        <w:t>Statut Osnovne škole</w:t>
      </w:r>
    </w:p>
    <w:p w14:paraId="2243FEB8"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258F8BA6" w14:textId="77777777" w:rsidR="008F6B0B" w:rsidRPr="002A39A3" w:rsidRDefault="008F6B0B" w:rsidP="000F6872">
      <w:pPr>
        <w:spacing w:after="120"/>
        <w:jc w:val="both"/>
        <w:rPr>
          <w:rFonts w:ascii="Arial" w:hAnsi="Arial" w:cs="Arial"/>
        </w:rPr>
      </w:pPr>
      <w:r>
        <w:rPr>
          <w:rFonts w:ascii="Arial" w:hAnsi="Arial" w:cs="Arial"/>
        </w:rPr>
        <w:t>Statut Osnovne škole</w:t>
      </w:r>
    </w:p>
    <w:p w14:paraId="0EED18A1" w14:textId="08DEF4D3"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6C62E81D" w14:textId="77777777" w:rsidR="000F6872" w:rsidRDefault="000F6872" w:rsidP="000F6872">
      <w:pPr>
        <w:spacing w:after="120"/>
        <w:jc w:val="both"/>
        <w:rPr>
          <w:rFonts w:ascii="Arial" w:hAnsi="Arial" w:cs="Arial"/>
          <w:b/>
          <w:bCs/>
        </w:rPr>
      </w:pPr>
    </w:p>
    <w:p w14:paraId="38D68A3E" w14:textId="296F99D9" w:rsidR="008F6B0B" w:rsidRDefault="008F6B0B" w:rsidP="000F6872">
      <w:pPr>
        <w:spacing w:after="120"/>
        <w:jc w:val="both"/>
        <w:rPr>
          <w:rFonts w:ascii="Arial" w:hAnsi="Arial" w:cs="Arial"/>
          <w:color w:val="000000"/>
        </w:rPr>
      </w:pPr>
      <w:r>
        <w:rPr>
          <w:rFonts w:ascii="Arial" w:hAnsi="Arial" w:cs="Arial"/>
        </w:rPr>
        <w:t>Školska ne donosi strateške ciljeve.</w:t>
      </w:r>
      <w:r w:rsidR="00742F5E">
        <w:rPr>
          <w:rFonts w:ascii="Arial" w:hAnsi="Arial" w:cs="Arial"/>
        </w:rPr>
        <w:t xml:space="preserve"> </w:t>
      </w:r>
      <w:r>
        <w:rPr>
          <w:rFonts w:ascii="Arial" w:hAnsi="Arial" w:cs="Arial"/>
        </w:rPr>
        <w:t>Planira se</w:t>
      </w:r>
      <w:r w:rsidRPr="008F6B0B">
        <w:rPr>
          <w:rFonts w:ascii="Arial" w:hAnsi="Arial" w:cs="Arial"/>
          <w:color w:val="000000"/>
        </w:rPr>
        <w:t xml:space="preserve"> </w:t>
      </w:r>
      <w:r>
        <w:rPr>
          <w:rFonts w:ascii="Arial" w:hAnsi="Arial" w:cs="Arial"/>
          <w:color w:val="000000"/>
        </w:rPr>
        <w:t xml:space="preserve">Godišnjim planom i programom rada i Školskim kurikulumom za tekuću školsku, a ne fiskalnu. </w:t>
      </w:r>
    </w:p>
    <w:p w14:paraId="396DD04E" w14:textId="77777777" w:rsidR="000F6872" w:rsidRDefault="000F6872" w:rsidP="000F6872">
      <w:pPr>
        <w:spacing w:after="120"/>
        <w:jc w:val="both"/>
        <w:rPr>
          <w:rFonts w:ascii="Arial" w:hAnsi="Arial" w:cs="Arial"/>
        </w:rPr>
      </w:pPr>
    </w:p>
    <w:p w14:paraId="19823761" w14:textId="44DD1C33"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718F9E86" w14:textId="77777777" w:rsidR="000F6872" w:rsidRDefault="000F6872" w:rsidP="000F6872">
      <w:pPr>
        <w:spacing w:after="120"/>
        <w:jc w:val="both"/>
        <w:rPr>
          <w:rFonts w:ascii="Arial" w:hAnsi="Arial" w:cs="Arial"/>
          <w:b/>
          <w:bCs/>
        </w:rPr>
      </w:pPr>
    </w:p>
    <w:p w14:paraId="33934953" w14:textId="77777777" w:rsidR="008F6B0B" w:rsidRDefault="008F6B0B" w:rsidP="000F6872">
      <w:pPr>
        <w:spacing w:after="120"/>
        <w:jc w:val="both"/>
        <w:rPr>
          <w:rFonts w:ascii="Arial" w:hAnsi="Arial" w:cs="Arial"/>
        </w:rPr>
      </w:pPr>
      <w:r>
        <w:rPr>
          <w:rFonts w:ascii="Arial" w:hAnsi="Arial" w:cs="Arial"/>
        </w:rPr>
        <w:t>Financijskim planom škole, planiraju se sredstva potrebna za provođenje određenog programa. Programi se vode po izvorima financiranja i unaprijed definiranim proračunskim klasifikacijama koje su definirane Zakonom o proračunu. Decentralizirana sredstva za osnovne škole (mjesečne dotacije) iz proračuna Istarske županije planirana su na temelju sljedećih kriterija: broj učenika, broj razrednih odjeljenja, jedna zgrada matične i jedna zgrada područne škole.</w:t>
      </w:r>
    </w:p>
    <w:p w14:paraId="3470BAC3" w14:textId="77777777" w:rsidR="008F6B0B" w:rsidRDefault="008F6B0B" w:rsidP="000F6872">
      <w:pPr>
        <w:spacing w:after="120"/>
        <w:jc w:val="both"/>
        <w:rPr>
          <w:rFonts w:ascii="Arial" w:hAnsi="Arial" w:cs="Arial"/>
        </w:rPr>
      </w:pPr>
      <w:r>
        <w:rPr>
          <w:rFonts w:ascii="Arial" w:hAnsi="Arial" w:cs="Arial"/>
        </w:rPr>
        <w:t>Potrebna sredstva za podmirenje materijalnih rashoda po stvarnom trošku planirana su na temelju istih u 2021. godini kao i prvih 8 mjeseci 2021. godine i projekcije za 9.-12. mjesec 2021. godine.</w:t>
      </w:r>
    </w:p>
    <w:p w14:paraId="04D25871" w14:textId="77777777" w:rsidR="002A39A3" w:rsidRDefault="002A39A3" w:rsidP="000F6872">
      <w:pPr>
        <w:spacing w:after="120"/>
        <w:jc w:val="both"/>
        <w:rPr>
          <w:rFonts w:ascii="Arial" w:hAnsi="Arial" w:cs="Arial"/>
        </w:rPr>
      </w:pPr>
    </w:p>
    <w:p w14:paraId="14978D6B" w14:textId="77777777" w:rsidR="008F6B0B" w:rsidRDefault="008F6B0B" w:rsidP="000F6872">
      <w:pPr>
        <w:spacing w:after="120"/>
        <w:jc w:val="both"/>
        <w:rPr>
          <w:rFonts w:ascii="Arial" w:hAnsi="Arial" w:cs="Arial"/>
        </w:rPr>
      </w:pPr>
      <w:r>
        <w:rPr>
          <w:rFonts w:ascii="Arial" w:hAnsi="Arial" w:cs="Arial"/>
        </w:rPr>
        <w:t xml:space="preserve">Provođenje redovne djelatnosti osnovnoškolskog obrazovanja zasniva se na sredstvima Državnog proračuna, odnosno Državne riznice kojima se  financiraju rashodi za zaposlene.   Sredstva koja su potrebna za isplatu plaća djelatnika izračunavaju se na temelju koeficijenata složenosti poslova koji su propisani Uredbom o nazivima radnih mjesta i koeficijentima složenosti poslova  u javnim službama.              </w:t>
      </w:r>
    </w:p>
    <w:p w14:paraId="1518F55A" w14:textId="77777777" w:rsidR="008F6B0B" w:rsidRDefault="008F6B0B" w:rsidP="000F6872">
      <w:pPr>
        <w:spacing w:after="120"/>
        <w:jc w:val="both"/>
        <w:rPr>
          <w:rFonts w:ascii="Arial" w:hAnsi="Arial" w:cs="Arial"/>
          <w:color w:val="FF0000"/>
        </w:rPr>
      </w:pPr>
      <w:r>
        <w:rPr>
          <w:rFonts w:ascii="Arial" w:hAnsi="Arial" w:cs="Arial"/>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14:paraId="79892900" w14:textId="77777777" w:rsidR="008F6B0B" w:rsidRDefault="008F6B0B" w:rsidP="000F6872">
      <w:pPr>
        <w:autoSpaceDE w:val="0"/>
        <w:autoSpaceDN w:val="0"/>
        <w:spacing w:after="120"/>
        <w:jc w:val="both"/>
        <w:rPr>
          <w:rFonts w:ascii="Arial" w:hAnsi="Arial" w:cs="Arial"/>
        </w:rPr>
      </w:pPr>
      <w:r>
        <w:rPr>
          <w:rFonts w:ascii="Arial" w:hAnsi="Arial" w:cs="Arial"/>
        </w:rPr>
        <w:t xml:space="preserve">Financiranje materijalnih troškova po minimalnom standardu ostvaruje se iz Proračuna Istarske Županije, na temelju ostvarenih bilančnih prava koji su unaprijed propisani. </w:t>
      </w:r>
    </w:p>
    <w:p w14:paraId="1DF6E4C1" w14:textId="2DC17E41" w:rsidR="008F6B0B" w:rsidRDefault="008F6B0B" w:rsidP="000F6872">
      <w:pPr>
        <w:autoSpaceDE w:val="0"/>
        <w:autoSpaceDN w:val="0"/>
        <w:spacing w:after="120"/>
        <w:jc w:val="both"/>
        <w:rPr>
          <w:rFonts w:ascii="Arial" w:hAnsi="Arial" w:cs="Arial"/>
        </w:rPr>
      </w:pPr>
      <w:r>
        <w:rPr>
          <w:rFonts w:ascii="Arial" w:hAnsi="Arial" w:cs="Arial"/>
        </w:rPr>
        <w:t>Planiraju se i materijalni troškovi po stvarnom trošku, odnosno po računu dobavljača, a oni uključuju sredstva potrebna za prijevoz učenika i zdravstvene preglede zaposlenika.</w:t>
      </w:r>
    </w:p>
    <w:p w14:paraId="73155BF3" w14:textId="77777777" w:rsidR="000F6872" w:rsidRDefault="000F6872" w:rsidP="000F6872">
      <w:pPr>
        <w:autoSpaceDE w:val="0"/>
        <w:autoSpaceDN w:val="0"/>
        <w:spacing w:after="120"/>
        <w:jc w:val="both"/>
        <w:rPr>
          <w:rFonts w:ascii="Arial" w:hAnsi="Arial" w:cs="Arial"/>
        </w:rPr>
      </w:pPr>
    </w:p>
    <w:p w14:paraId="23B28E6A" w14:textId="15757F67"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57A54B4A" w14:textId="77777777" w:rsidR="000F6872" w:rsidRDefault="000F6872" w:rsidP="000F6872">
      <w:pPr>
        <w:spacing w:after="120"/>
        <w:jc w:val="both"/>
        <w:rPr>
          <w:rFonts w:ascii="Arial" w:hAnsi="Arial" w:cs="Arial"/>
          <w:b/>
          <w:bCs/>
        </w:rPr>
      </w:pPr>
    </w:p>
    <w:p w14:paraId="140E4B3B" w14:textId="5261112A" w:rsidR="008F6B0B" w:rsidRDefault="00742F5E" w:rsidP="000F6872">
      <w:pPr>
        <w:spacing w:after="120"/>
        <w:jc w:val="both"/>
        <w:rPr>
          <w:rFonts w:ascii="Arial" w:hAnsi="Arial" w:cs="Arial"/>
        </w:rPr>
      </w:pPr>
      <w:r>
        <w:rPr>
          <w:rFonts w:ascii="Arial" w:hAnsi="Arial" w:cs="Arial"/>
        </w:rPr>
        <w:t>Realizacija aktivnosti je uspješna.</w:t>
      </w:r>
    </w:p>
    <w:p w14:paraId="70DC46EE" w14:textId="77777777" w:rsidR="000F6872" w:rsidRDefault="000F6872" w:rsidP="000F6872">
      <w:pPr>
        <w:spacing w:after="120"/>
        <w:jc w:val="both"/>
        <w:rPr>
          <w:rFonts w:ascii="Arial" w:hAnsi="Arial" w:cs="Arial"/>
        </w:rPr>
      </w:pPr>
    </w:p>
    <w:p w14:paraId="0368DE4B" w14:textId="77777777" w:rsidR="008F6B0B" w:rsidRDefault="008F6B0B" w:rsidP="000F6872">
      <w:pPr>
        <w:spacing w:after="120"/>
        <w:jc w:val="both"/>
        <w:rPr>
          <w:rFonts w:ascii="Arial" w:hAnsi="Arial" w:cs="Arial"/>
        </w:rPr>
      </w:pPr>
    </w:p>
    <w:p w14:paraId="69249E23" w14:textId="77777777" w:rsidR="008F6B0B" w:rsidRDefault="008F6B0B" w:rsidP="000F6872">
      <w:pPr>
        <w:spacing w:after="120"/>
        <w:jc w:val="both"/>
        <w:rPr>
          <w:rFonts w:ascii="Arial" w:hAnsi="Arial" w:cs="Arial"/>
        </w:rPr>
      </w:pPr>
    </w:p>
    <w:p w14:paraId="3CD39C13" w14:textId="7B462A8C" w:rsidR="008F6B0B" w:rsidRDefault="008F6B0B" w:rsidP="000F6872">
      <w:pPr>
        <w:spacing w:after="120"/>
        <w:jc w:val="both"/>
        <w:rPr>
          <w:rFonts w:ascii="Arial" w:hAnsi="Arial" w:cs="Arial"/>
          <w:b/>
          <w:bCs/>
          <w:u w:val="single"/>
        </w:rPr>
      </w:pPr>
      <w:r>
        <w:rPr>
          <w:rFonts w:ascii="Arial" w:hAnsi="Arial" w:cs="Arial"/>
          <w:b/>
          <w:bCs/>
          <w:u w:val="single"/>
        </w:rPr>
        <w:t>PROGRAM 2102: REDOVNA DJELATNOST OSNOVNIH ŠKOLA – IZNAD STANDARDA</w:t>
      </w:r>
    </w:p>
    <w:p w14:paraId="1D176C4E" w14:textId="77777777" w:rsidR="008F6B0B" w:rsidRDefault="008F6B0B" w:rsidP="000F6872">
      <w:pPr>
        <w:spacing w:after="120"/>
        <w:jc w:val="both"/>
        <w:rPr>
          <w:rFonts w:ascii="Arial" w:hAnsi="Arial" w:cs="Arial"/>
          <w:b/>
          <w:bCs/>
          <w:u w:val="single"/>
        </w:rPr>
      </w:pPr>
    </w:p>
    <w:p w14:paraId="26A2B94A" w14:textId="70380FBF" w:rsidR="008F6B0B" w:rsidRDefault="008F6B0B" w:rsidP="000F6872">
      <w:pPr>
        <w:spacing w:after="120"/>
        <w:jc w:val="both"/>
        <w:rPr>
          <w:rFonts w:ascii="Arial" w:hAnsi="Arial" w:cs="Arial"/>
          <w:b/>
          <w:bCs/>
        </w:rPr>
      </w:pPr>
      <w:r>
        <w:rPr>
          <w:rFonts w:ascii="Arial" w:hAnsi="Arial" w:cs="Arial"/>
          <w:b/>
          <w:bCs/>
        </w:rPr>
        <w:t>Obrazloženje programa</w:t>
      </w:r>
    </w:p>
    <w:p w14:paraId="31C0F418" w14:textId="77777777" w:rsidR="000F6872" w:rsidRDefault="000F6872" w:rsidP="000F6872">
      <w:pPr>
        <w:spacing w:after="120"/>
        <w:jc w:val="both"/>
        <w:rPr>
          <w:rFonts w:ascii="Arial" w:hAnsi="Arial" w:cs="Arial"/>
          <w:b/>
          <w:bCs/>
        </w:rPr>
      </w:pPr>
    </w:p>
    <w:p w14:paraId="4BAB1443" w14:textId="77777777" w:rsidR="008F6B0B" w:rsidRDefault="008F6B0B" w:rsidP="000F6872">
      <w:pPr>
        <w:spacing w:after="120"/>
        <w:jc w:val="both"/>
        <w:rPr>
          <w:rFonts w:ascii="Arial" w:hAnsi="Arial" w:cs="Arial"/>
          <w:b/>
          <w:bCs/>
        </w:rPr>
      </w:pPr>
      <w:r>
        <w:rPr>
          <w:rFonts w:ascii="Arial" w:hAnsi="Arial" w:cs="Arial"/>
        </w:rPr>
        <w:t>Financiranje troškova energenata (električna energija, lož ulje i plin), te troškova osiguranja imovine i osoba radi neometanog odvijanja nastavnog procesa. Sastoji se od aktivnosti</w:t>
      </w:r>
    </w:p>
    <w:p w14:paraId="7D353A02" w14:textId="77777777" w:rsidR="008F6B0B" w:rsidRDefault="008F6B0B" w:rsidP="000F6872">
      <w:pPr>
        <w:spacing w:after="120"/>
        <w:jc w:val="both"/>
        <w:rPr>
          <w:rFonts w:ascii="Arial" w:hAnsi="Arial" w:cs="Arial"/>
        </w:rPr>
      </w:pPr>
      <w:r>
        <w:rPr>
          <w:rFonts w:ascii="Arial" w:hAnsi="Arial" w:cs="Arial"/>
        </w:rPr>
        <w:t xml:space="preserve">Aktivnost A 210201 Materijalni rashodi OŠ po stvarnom trošku iznad standarda  </w:t>
      </w:r>
    </w:p>
    <w:p w14:paraId="7DFF5F9A" w14:textId="77777777" w:rsidR="007A184A" w:rsidRDefault="007A184A" w:rsidP="000F6872">
      <w:pPr>
        <w:spacing w:after="120"/>
        <w:jc w:val="both"/>
        <w:rPr>
          <w:rFonts w:ascii="Arial" w:hAnsi="Arial" w:cs="Arial"/>
        </w:rPr>
      </w:pPr>
      <w:r>
        <w:rPr>
          <w:rFonts w:ascii="Arial" w:hAnsi="Arial" w:cs="Arial"/>
        </w:rPr>
        <w:t>Sastoji se od slijedeće aktivnosti:</w:t>
      </w:r>
    </w:p>
    <w:p w14:paraId="490380F8" w14:textId="77777777" w:rsidR="007A184A" w:rsidRPr="007A184A" w:rsidRDefault="007A184A" w:rsidP="000F6872">
      <w:pPr>
        <w:spacing w:after="120"/>
        <w:jc w:val="both"/>
        <w:rPr>
          <w:rFonts w:ascii="Arial" w:hAnsi="Arial" w:cs="Arial"/>
        </w:rPr>
      </w:pPr>
      <w:r w:rsidRPr="007A184A">
        <w:rPr>
          <w:rFonts w:ascii="Arial" w:hAnsi="Arial" w:cs="Arial"/>
        </w:rPr>
        <w:t>Aktivnost 210201 Materijalni rashodi OŠ po stvarnom trošku</w:t>
      </w:r>
    </w:p>
    <w:p w14:paraId="267784D5" w14:textId="77777777" w:rsidR="007A184A" w:rsidRPr="007A184A" w:rsidRDefault="007A184A" w:rsidP="000F6872">
      <w:pPr>
        <w:spacing w:after="120"/>
        <w:jc w:val="both"/>
        <w:rPr>
          <w:rFonts w:ascii="Arial" w:hAnsi="Arial" w:cs="Arial"/>
          <w:u w:val="single"/>
        </w:rPr>
      </w:pPr>
    </w:p>
    <w:p w14:paraId="522FB7F2" w14:textId="4D9A0E06"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2A18D5DF" w14:textId="77777777" w:rsidR="000F6872" w:rsidRDefault="000F6872" w:rsidP="000F6872">
      <w:pPr>
        <w:spacing w:after="120"/>
        <w:jc w:val="both"/>
        <w:rPr>
          <w:rFonts w:ascii="Arial" w:hAnsi="Arial" w:cs="Arial"/>
          <w:b/>
          <w:bCs/>
        </w:rPr>
      </w:pPr>
    </w:p>
    <w:p w14:paraId="0BB08D3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17" w:history="1">
        <w:r>
          <w:rPr>
            <w:rStyle w:val="InternetLink"/>
            <w:rFonts w:ascii="Arial" w:hAnsi="Arial" w:cs="Arial"/>
            <w:color w:val="000000"/>
          </w:rPr>
          <w:t>87/08</w:t>
        </w:r>
      </w:hyperlink>
      <w:r>
        <w:rPr>
          <w:rFonts w:ascii="Arial" w:hAnsi="Arial" w:cs="Arial"/>
          <w:color w:val="000000"/>
        </w:rPr>
        <w:t xml:space="preserve">, </w:t>
      </w:r>
      <w:hyperlink r:id="rId18" w:history="1">
        <w:r>
          <w:rPr>
            <w:rStyle w:val="InternetLink"/>
            <w:rFonts w:ascii="Arial" w:hAnsi="Arial" w:cs="Arial"/>
            <w:color w:val="000000"/>
          </w:rPr>
          <w:t>86/09</w:t>
        </w:r>
      </w:hyperlink>
      <w:r>
        <w:rPr>
          <w:rFonts w:ascii="Arial" w:hAnsi="Arial" w:cs="Arial"/>
          <w:color w:val="000000"/>
        </w:rPr>
        <w:t xml:space="preserve">, </w:t>
      </w:r>
      <w:hyperlink r:id="rId19" w:history="1">
        <w:r>
          <w:rPr>
            <w:rStyle w:val="InternetLink"/>
            <w:rFonts w:ascii="Arial" w:hAnsi="Arial" w:cs="Arial"/>
            <w:color w:val="000000"/>
          </w:rPr>
          <w:t>92/10</w:t>
        </w:r>
      </w:hyperlink>
      <w:r>
        <w:rPr>
          <w:rFonts w:ascii="Arial" w:hAnsi="Arial" w:cs="Arial"/>
          <w:color w:val="000000"/>
        </w:rPr>
        <w:t xml:space="preserve">, </w:t>
      </w:r>
      <w:hyperlink r:id="rId20" w:history="1">
        <w:r>
          <w:rPr>
            <w:rStyle w:val="InternetLink"/>
            <w:rFonts w:ascii="Arial" w:hAnsi="Arial" w:cs="Arial"/>
            <w:color w:val="000000"/>
          </w:rPr>
          <w:t>105/10</w:t>
        </w:r>
      </w:hyperlink>
      <w:r>
        <w:rPr>
          <w:rFonts w:ascii="Arial" w:hAnsi="Arial" w:cs="Arial"/>
          <w:color w:val="000000"/>
        </w:rPr>
        <w:t xml:space="preserve">, </w:t>
      </w:r>
      <w:hyperlink r:id="rId21" w:history="1">
        <w:r>
          <w:rPr>
            <w:rStyle w:val="InternetLink"/>
            <w:rFonts w:ascii="Arial" w:hAnsi="Arial" w:cs="Arial"/>
            <w:color w:val="000000"/>
          </w:rPr>
          <w:t>90/11</w:t>
        </w:r>
      </w:hyperlink>
      <w:r>
        <w:rPr>
          <w:rFonts w:ascii="Arial" w:hAnsi="Arial" w:cs="Arial"/>
          <w:color w:val="000000"/>
        </w:rPr>
        <w:t xml:space="preserve">, </w:t>
      </w:r>
      <w:hyperlink r:id="rId22" w:history="1">
        <w:r>
          <w:rPr>
            <w:rStyle w:val="InternetLink"/>
            <w:rFonts w:ascii="Arial" w:hAnsi="Arial" w:cs="Arial"/>
            <w:color w:val="000000"/>
          </w:rPr>
          <w:t>5/12</w:t>
        </w:r>
      </w:hyperlink>
      <w:r>
        <w:rPr>
          <w:rFonts w:ascii="Arial" w:hAnsi="Arial" w:cs="Arial"/>
          <w:color w:val="000000"/>
        </w:rPr>
        <w:t xml:space="preserve">, </w:t>
      </w:r>
      <w:hyperlink r:id="rId23" w:history="1">
        <w:r>
          <w:rPr>
            <w:rStyle w:val="InternetLink"/>
            <w:rFonts w:ascii="Arial" w:hAnsi="Arial" w:cs="Arial"/>
            <w:color w:val="000000"/>
          </w:rPr>
          <w:t>16/12</w:t>
        </w:r>
      </w:hyperlink>
      <w:r>
        <w:rPr>
          <w:rFonts w:ascii="Arial" w:hAnsi="Arial" w:cs="Arial"/>
          <w:color w:val="000000"/>
        </w:rPr>
        <w:t xml:space="preserve">, </w:t>
      </w:r>
      <w:hyperlink r:id="rId24" w:history="1">
        <w:r>
          <w:rPr>
            <w:rStyle w:val="InternetLink"/>
            <w:rFonts w:ascii="Arial" w:hAnsi="Arial" w:cs="Arial"/>
            <w:color w:val="000000"/>
          </w:rPr>
          <w:t>86/12</w:t>
        </w:r>
      </w:hyperlink>
      <w:r>
        <w:rPr>
          <w:rFonts w:ascii="Arial" w:hAnsi="Arial" w:cs="Arial"/>
          <w:color w:val="000000"/>
        </w:rPr>
        <w:t xml:space="preserve">, </w:t>
      </w:r>
      <w:hyperlink r:id="rId25" w:history="1">
        <w:r>
          <w:rPr>
            <w:rStyle w:val="InternetLink"/>
            <w:rFonts w:ascii="Arial" w:hAnsi="Arial" w:cs="Arial"/>
            <w:color w:val="000000"/>
          </w:rPr>
          <w:t>126/12</w:t>
        </w:r>
      </w:hyperlink>
      <w:r>
        <w:rPr>
          <w:rFonts w:ascii="Arial" w:hAnsi="Arial" w:cs="Arial"/>
          <w:color w:val="000000"/>
        </w:rPr>
        <w:t xml:space="preserve">, </w:t>
      </w:r>
      <w:hyperlink r:id="rId26" w:history="1">
        <w:r>
          <w:rPr>
            <w:rStyle w:val="InternetLink"/>
            <w:rFonts w:ascii="Arial" w:hAnsi="Arial" w:cs="Arial"/>
            <w:color w:val="000000"/>
          </w:rPr>
          <w:t>94/13</w:t>
        </w:r>
      </w:hyperlink>
      <w:r>
        <w:rPr>
          <w:rFonts w:ascii="Arial" w:hAnsi="Arial" w:cs="Arial"/>
          <w:color w:val="000000"/>
        </w:rPr>
        <w:t xml:space="preserve">, 152/14, 07/17, 68/18, 98/19, 64/20.) </w:t>
      </w:r>
    </w:p>
    <w:p w14:paraId="0F2649B4"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27" w:history="1">
        <w:r>
          <w:rPr>
            <w:rStyle w:val="InternetLink"/>
            <w:rFonts w:ascii="Arial" w:hAnsi="Arial" w:cs="Arial"/>
            <w:color w:val="000000"/>
          </w:rPr>
          <w:t>87/08</w:t>
        </w:r>
      </w:hyperlink>
      <w:r>
        <w:rPr>
          <w:rFonts w:ascii="Arial" w:hAnsi="Arial" w:cs="Arial"/>
          <w:color w:val="000000"/>
        </w:rPr>
        <w:t xml:space="preserve">, </w:t>
      </w:r>
      <w:hyperlink r:id="rId28"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4AE6463F"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7F21C024"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4CD51C70" w14:textId="77777777" w:rsidR="008F6B0B" w:rsidRDefault="008F6B0B" w:rsidP="000F6872">
      <w:pPr>
        <w:spacing w:after="120"/>
        <w:jc w:val="both"/>
        <w:rPr>
          <w:rFonts w:ascii="Arial" w:hAnsi="Arial" w:cs="Arial"/>
        </w:rPr>
      </w:pPr>
      <w:r>
        <w:rPr>
          <w:rFonts w:ascii="Arial" w:hAnsi="Arial" w:cs="Arial"/>
        </w:rPr>
        <w:t>Upute za izradu proračuna Istarske županije za 2022.-2024.</w:t>
      </w:r>
    </w:p>
    <w:p w14:paraId="26B0DC2A" w14:textId="77777777"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2021./2022.</w:t>
      </w:r>
    </w:p>
    <w:p w14:paraId="69FB0B2D" w14:textId="77777777" w:rsidR="008F6B0B" w:rsidRDefault="008F6B0B" w:rsidP="000F6872">
      <w:pPr>
        <w:spacing w:after="120"/>
        <w:jc w:val="both"/>
        <w:rPr>
          <w:rFonts w:ascii="Arial" w:hAnsi="Arial" w:cs="Arial"/>
          <w:color w:val="000000"/>
        </w:rPr>
      </w:pPr>
      <w:r>
        <w:rPr>
          <w:rFonts w:ascii="Arial" w:hAnsi="Arial" w:cs="Arial"/>
          <w:color w:val="000000"/>
        </w:rPr>
        <w:t>Kurikulum škole za školsku godinu 2021./2022.</w:t>
      </w:r>
    </w:p>
    <w:p w14:paraId="5EE8A7F8" w14:textId="15D18FC0" w:rsidR="008F6B0B" w:rsidRDefault="008F6B0B" w:rsidP="000F6872">
      <w:pPr>
        <w:spacing w:after="120"/>
        <w:jc w:val="both"/>
        <w:rPr>
          <w:rFonts w:ascii="Arial" w:hAnsi="Arial" w:cs="Arial"/>
        </w:rPr>
      </w:pPr>
      <w:r>
        <w:rPr>
          <w:rFonts w:ascii="Arial" w:hAnsi="Arial" w:cs="Arial"/>
        </w:rPr>
        <w:t>Statut Osnovne škole</w:t>
      </w:r>
    </w:p>
    <w:p w14:paraId="2A955D0B" w14:textId="77777777" w:rsidR="000F6872" w:rsidRPr="002A39A3" w:rsidRDefault="000F6872" w:rsidP="000F6872">
      <w:pPr>
        <w:spacing w:after="120"/>
        <w:jc w:val="both"/>
        <w:rPr>
          <w:rFonts w:ascii="Arial" w:hAnsi="Arial" w:cs="Arial"/>
        </w:rPr>
      </w:pPr>
    </w:p>
    <w:p w14:paraId="1E80C125" w14:textId="3F1F3DD2"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2C937E6D" w14:textId="77777777" w:rsidR="000F6872" w:rsidRDefault="000F6872" w:rsidP="000F6872">
      <w:pPr>
        <w:spacing w:after="120"/>
        <w:jc w:val="both"/>
        <w:rPr>
          <w:rFonts w:ascii="Arial" w:hAnsi="Arial" w:cs="Arial"/>
          <w:b/>
          <w:bCs/>
        </w:rPr>
      </w:pPr>
    </w:p>
    <w:p w14:paraId="4C7E5912" w14:textId="3165ECF9" w:rsidR="008F6B0B" w:rsidRDefault="00742F5E" w:rsidP="000F6872">
      <w:pPr>
        <w:spacing w:after="120"/>
        <w:jc w:val="both"/>
        <w:rPr>
          <w:rFonts w:ascii="Arial" w:hAnsi="Arial" w:cs="Arial"/>
          <w:color w:val="000000"/>
        </w:rPr>
      </w:pPr>
      <w:r>
        <w:rPr>
          <w:rFonts w:ascii="Arial" w:hAnsi="Arial" w:cs="Arial"/>
        </w:rPr>
        <w:t>Školska ne donosi strateške ciljeve. Planira se</w:t>
      </w:r>
      <w:r w:rsidRPr="008F6B0B">
        <w:rPr>
          <w:rFonts w:ascii="Arial" w:hAnsi="Arial" w:cs="Arial"/>
          <w:color w:val="000000"/>
        </w:rPr>
        <w:t xml:space="preserve"> </w:t>
      </w:r>
      <w:r>
        <w:rPr>
          <w:rFonts w:ascii="Arial" w:hAnsi="Arial" w:cs="Arial"/>
          <w:color w:val="000000"/>
        </w:rPr>
        <w:t xml:space="preserve">Godišnjim planom i programom rada i Školskim kurikulumom za tekuću školsku, a ne fiskalnu. </w:t>
      </w:r>
    </w:p>
    <w:p w14:paraId="2E40C9F9" w14:textId="77777777" w:rsidR="000F6872" w:rsidRDefault="000F6872" w:rsidP="000F6872">
      <w:pPr>
        <w:spacing w:after="120"/>
        <w:jc w:val="both"/>
        <w:rPr>
          <w:rFonts w:ascii="Arial" w:hAnsi="Arial" w:cs="Arial"/>
        </w:rPr>
      </w:pPr>
    </w:p>
    <w:p w14:paraId="262BDCF6" w14:textId="0691342C"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0B8B1FE1" w14:textId="77777777" w:rsidR="000F6872" w:rsidRDefault="000F6872" w:rsidP="000F6872">
      <w:pPr>
        <w:spacing w:after="120"/>
        <w:jc w:val="both"/>
        <w:rPr>
          <w:rFonts w:ascii="Arial" w:hAnsi="Arial" w:cs="Arial"/>
          <w:b/>
          <w:bCs/>
        </w:rPr>
      </w:pPr>
    </w:p>
    <w:p w14:paraId="7BC87F89" w14:textId="7352AE70" w:rsidR="008F6B0B" w:rsidRDefault="008F6B0B" w:rsidP="000F6872">
      <w:pPr>
        <w:spacing w:after="120"/>
        <w:jc w:val="both"/>
        <w:rPr>
          <w:rFonts w:ascii="Arial" w:hAnsi="Arial" w:cs="Arial"/>
        </w:rPr>
      </w:pPr>
      <w:r>
        <w:rPr>
          <w:rFonts w:ascii="Arial" w:hAnsi="Arial" w:cs="Arial"/>
        </w:rPr>
        <w:t>Potrebna sredstva za podmirenje materijalnih rashoda po stvarnom trošku odnosno po računu dobavljača planirana su na temelju istih u 2021. godini kao i prvih 8 mjeseci 2021. godine i projekcije za 9.-12. mjesec 2021. godine.</w:t>
      </w:r>
    </w:p>
    <w:p w14:paraId="24038A52" w14:textId="77777777" w:rsidR="000F6872" w:rsidRDefault="000F6872" w:rsidP="000F6872">
      <w:pPr>
        <w:spacing w:after="120"/>
        <w:jc w:val="both"/>
        <w:rPr>
          <w:rFonts w:ascii="Arial" w:hAnsi="Arial" w:cs="Arial"/>
        </w:rPr>
      </w:pPr>
    </w:p>
    <w:p w14:paraId="55D1B77C" w14:textId="453A2ECE" w:rsidR="008F6B0B" w:rsidRDefault="008F6B0B" w:rsidP="000F6872">
      <w:pPr>
        <w:spacing w:after="120"/>
        <w:jc w:val="both"/>
        <w:rPr>
          <w:rFonts w:ascii="Arial" w:hAnsi="Arial" w:cs="Arial"/>
          <w:b/>
          <w:bCs/>
        </w:rPr>
      </w:pPr>
      <w:r>
        <w:rPr>
          <w:rFonts w:ascii="Arial" w:hAnsi="Arial" w:cs="Arial"/>
          <w:b/>
          <w:bCs/>
        </w:rPr>
        <w:lastRenderedPageBreak/>
        <w:t>Izvještaj o postignutim ciljevima i rezultatima programa temeljenim na pokazateljima uspješnosti u prethodnoj godini</w:t>
      </w:r>
    </w:p>
    <w:p w14:paraId="64226B27" w14:textId="77777777" w:rsidR="000F6872" w:rsidRDefault="000F6872" w:rsidP="000F6872">
      <w:pPr>
        <w:spacing w:after="120"/>
        <w:jc w:val="both"/>
        <w:rPr>
          <w:rFonts w:ascii="Arial" w:hAnsi="Arial" w:cs="Arial"/>
          <w:b/>
          <w:bCs/>
        </w:rPr>
      </w:pPr>
    </w:p>
    <w:p w14:paraId="6B68401B" w14:textId="532F57CC" w:rsidR="002A39A3" w:rsidRDefault="008F6B0B" w:rsidP="000F6872">
      <w:pPr>
        <w:spacing w:after="120"/>
        <w:jc w:val="both"/>
        <w:rPr>
          <w:rFonts w:ascii="Arial" w:hAnsi="Arial" w:cs="Arial"/>
        </w:rPr>
      </w:pPr>
      <w:r>
        <w:rPr>
          <w:rFonts w:ascii="Arial" w:hAnsi="Arial" w:cs="Arial"/>
        </w:rPr>
        <w:t>Aktivnost je uspješno realizirana</w:t>
      </w:r>
      <w:r w:rsidR="000F6872">
        <w:rPr>
          <w:rFonts w:ascii="Arial" w:hAnsi="Arial" w:cs="Arial"/>
        </w:rPr>
        <w:t>.</w:t>
      </w:r>
    </w:p>
    <w:p w14:paraId="5A481D20" w14:textId="77777777" w:rsidR="000F6872" w:rsidRDefault="000F6872" w:rsidP="000F6872">
      <w:pPr>
        <w:spacing w:after="120"/>
        <w:jc w:val="both"/>
        <w:rPr>
          <w:rFonts w:ascii="Arial" w:hAnsi="Arial" w:cs="Arial"/>
        </w:rPr>
      </w:pPr>
    </w:p>
    <w:p w14:paraId="19703203" w14:textId="77777777" w:rsidR="002A39A3" w:rsidRDefault="002A39A3" w:rsidP="000F6872">
      <w:pPr>
        <w:spacing w:after="120"/>
        <w:jc w:val="both"/>
        <w:rPr>
          <w:rFonts w:ascii="Arial" w:hAnsi="Arial" w:cs="Arial"/>
        </w:rPr>
      </w:pPr>
    </w:p>
    <w:p w14:paraId="02E9EA2C" w14:textId="17759A9A" w:rsidR="008F6B0B" w:rsidRDefault="008F6B0B" w:rsidP="000F6872">
      <w:pPr>
        <w:spacing w:after="120"/>
        <w:jc w:val="both"/>
        <w:rPr>
          <w:rFonts w:ascii="Arial" w:hAnsi="Arial" w:cs="Arial"/>
          <w:b/>
          <w:bCs/>
          <w:u w:val="single"/>
        </w:rPr>
      </w:pPr>
      <w:r>
        <w:rPr>
          <w:rFonts w:ascii="Arial" w:hAnsi="Arial" w:cs="Arial"/>
          <w:b/>
          <w:bCs/>
          <w:u w:val="single"/>
        </w:rPr>
        <w:t>PROGRAM 2301: PROGRAMI OBRAZOVANJA – IZNAD STANDARDA</w:t>
      </w:r>
    </w:p>
    <w:p w14:paraId="15B8BAD9" w14:textId="77777777" w:rsidR="000F6872" w:rsidRDefault="000F6872" w:rsidP="000F6872">
      <w:pPr>
        <w:spacing w:after="120"/>
        <w:jc w:val="both"/>
        <w:rPr>
          <w:rFonts w:ascii="Arial" w:hAnsi="Arial" w:cs="Arial"/>
          <w:b/>
          <w:bCs/>
          <w:u w:val="single"/>
        </w:rPr>
      </w:pPr>
    </w:p>
    <w:p w14:paraId="62C9594C" w14:textId="6AE4D372" w:rsidR="008F6B0B" w:rsidRDefault="008F6B0B" w:rsidP="000F6872">
      <w:pPr>
        <w:spacing w:after="120"/>
        <w:jc w:val="both"/>
        <w:rPr>
          <w:rFonts w:ascii="Arial" w:hAnsi="Arial" w:cs="Arial"/>
          <w:b/>
          <w:bCs/>
        </w:rPr>
      </w:pPr>
      <w:r>
        <w:rPr>
          <w:rFonts w:ascii="Arial" w:hAnsi="Arial" w:cs="Arial"/>
          <w:b/>
          <w:bCs/>
        </w:rPr>
        <w:t>Obrazloženje programa</w:t>
      </w:r>
    </w:p>
    <w:p w14:paraId="6790BA97" w14:textId="77777777" w:rsidR="000F6872" w:rsidRDefault="000F6872" w:rsidP="000F6872">
      <w:pPr>
        <w:spacing w:after="120"/>
        <w:jc w:val="both"/>
        <w:rPr>
          <w:rFonts w:ascii="Arial" w:hAnsi="Arial" w:cs="Arial"/>
          <w:b/>
          <w:bCs/>
        </w:rPr>
      </w:pPr>
    </w:p>
    <w:p w14:paraId="6173B37A" w14:textId="77777777" w:rsidR="00742F5E" w:rsidRDefault="008F6B0B" w:rsidP="000F6872">
      <w:pPr>
        <w:pStyle w:val="Bezproreda"/>
        <w:spacing w:after="120"/>
        <w:jc w:val="both"/>
        <w:rPr>
          <w:rFonts w:ascii="Arial" w:hAnsi="Arial" w:cs="Arial"/>
        </w:rPr>
      </w:pPr>
      <w:r>
        <w:rPr>
          <w:rFonts w:ascii="Arial" w:hAnsi="Arial" w:cs="Arial"/>
        </w:rPr>
        <w:t>Obuhvaća</w:t>
      </w:r>
      <w:r w:rsidR="00742F5E">
        <w:rPr>
          <w:rFonts w:ascii="Arial" w:hAnsi="Arial" w:cs="Arial"/>
        </w:rPr>
        <w:t>:</w:t>
      </w:r>
    </w:p>
    <w:p w14:paraId="2EB94B67" w14:textId="77777777" w:rsidR="008F6B0B" w:rsidRDefault="008F6B0B" w:rsidP="000F6872">
      <w:pPr>
        <w:pStyle w:val="Bezproreda"/>
        <w:spacing w:after="120"/>
        <w:jc w:val="both"/>
        <w:rPr>
          <w:rFonts w:ascii="Arial" w:hAnsi="Arial" w:cs="Arial"/>
        </w:rPr>
      </w:pPr>
      <w:r>
        <w:rPr>
          <w:rFonts w:ascii="Arial" w:hAnsi="Arial" w:cs="Arial"/>
        </w:rPr>
        <w:t>prehran</w:t>
      </w:r>
      <w:r w:rsidR="00742F5E">
        <w:rPr>
          <w:rFonts w:ascii="Arial" w:hAnsi="Arial" w:cs="Arial"/>
        </w:rPr>
        <w:t>u</w:t>
      </w:r>
      <w:r>
        <w:rPr>
          <w:rFonts w:ascii="Arial" w:hAnsi="Arial" w:cs="Arial"/>
        </w:rPr>
        <w:t xml:space="preserve"> učenika</w:t>
      </w:r>
      <w:r w:rsidR="00742F5E">
        <w:rPr>
          <w:rFonts w:ascii="Arial" w:hAnsi="Arial" w:cs="Arial"/>
        </w:rPr>
        <w:t>,</w:t>
      </w:r>
      <w:r>
        <w:rPr>
          <w:rFonts w:ascii="Arial" w:hAnsi="Arial" w:cs="Arial"/>
        </w:rPr>
        <w:t xml:space="preserve"> produženog boravka, zavičajn</w:t>
      </w:r>
      <w:r w:rsidR="00742F5E">
        <w:rPr>
          <w:rFonts w:ascii="Arial" w:hAnsi="Arial" w:cs="Arial"/>
        </w:rPr>
        <w:t>u</w:t>
      </w:r>
      <w:r>
        <w:rPr>
          <w:rFonts w:ascii="Arial" w:hAnsi="Arial" w:cs="Arial"/>
        </w:rPr>
        <w:t xml:space="preserve"> nastav</w:t>
      </w:r>
      <w:r w:rsidR="00742F5E">
        <w:rPr>
          <w:rFonts w:ascii="Arial" w:hAnsi="Arial" w:cs="Arial"/>
        </w:rPr>
        <w:t>u</w:t>
      </w:r>
      <w:r>
        <w:rPr>
          <w:rFonts w:ascii="Arial" w:hAnsi="Arial" w:cs="Arial"/>
        </w:rPr>
        <w:t>,</w:t>
      </w:r>
      <w:r w:rsidR="00742F5E">
        <w:rPr>
          <w:rFonts w:ascii="Arial" w:hAnsi="Arial" w:cs="Arial"/>
        </w:rPr>
        <w:t xml:space="preserve"> </w:t>
      </w:r>
      <w:r>
        <w:rPr>
          <w:rFonts w:ascii="Arial" w:hAnsi="Arial" w:cs="Arial"/>
        </w:rPr>
        <w:t>nabavku opreme i nastavnih sredstava, financiranje nabavke udžbenika</w:t>
      </w:r>
      <w:r w:rsidR="00742F5E">
        <w:rPr>
          <w:rFonts w:ascii="Arial" w:hAnsi="Arial" w:cs="Arial"/>
        </w:rPr>
        <w:t>.</w:t>
      </w:r>
      <w:r>
        <w:rPr>
          <w:rFonts w:ascii="Arial" w:hAnsi="Arial" w:cs="Arial"/>
        </w:rPr>
        <w:t xml:space="preserve"> Sastoji se od slijedećih aktivnosti:</w:t>
      </w:r>
    </w:p>
    <w:p w14:paraId="158E8078" w14:textId="77777777" w:rsidR="00883585" w:rsidRDefault="00883585" w:rsidP="000F6872">
      <w:pPr>
        <w:pStyle w:val="Bezproreda"/>
        <w:spacing w:after="120"/>
        <w:jc w:val="both"/>
        <w:rPr>
          <w:rFonts w:ascii="Arial" w:hAnsi="Arial" w:cs="Arial"/>
        </w:rPr>
      </w:pPr>
      <w:r>
        <w:rPr>
          <w:rFonts w:ascii="Arial" w:hAnsi="Arial" w:cs="Arial"/>
        </w:rPr>
        <w:t>Aktivnost A230104 Pomoćnici u nastavi</w:t>
      </w:r>
    </w:p>
    <w:p w14:paraId="16E32B1A" w14:textId="77777777" w:rsidR="008F6B0B" w:rsidRDefault="008F6B0B" w:rsidP="000F6872">
      <w:pPr>
        <w:spacing w:after="120"/>
        <w:jc w:val="both"/>
        <w:rPr>
          <w:rFonts w:ascii="Arial" w:hAnsi="Arial" w:cs="Arial"/>
        </w:rPr>
      </w:pPr>
      <w:r>
        <w:rPr>
          <w:rFonts w:ascii="Arial" w:hAnsi="Arial" w:cs="Arial"/>
        </w:rPr>
        <w:t xml:space="preserve">Aktivnost A 230106 Školska kuhinja </w:t>
      </w:r>
    </w:p>
    <w:p w14:paraId="23F93E11" w14:textId="77777777" w:rsidR="008F6B0B" w:rsidRDefault="008F6B0B" w:rsidP="000F6872">
      <w:pPr>
        <w:spacing w:after="120"/>
        <w:jc w:val="both"/>
        <w:rPr>
          <w:rFonts w:ascii="Arial" w:hAnsi="Arial" w:cs="Arial"/>
        </w:rPr>
      </w:pPr>
      <w:r>
        <w:rPr>
          <w:rFonts w:ascii="Arial" w:hAnsi="Arial" w:cs="Arial"/>
        </w:rPr>
        <w:t xml:space="preserve">Aktivnost A230107 Produženi boravak </w:t>
      </w:r>
    </w:p>
    <w:p w14:paraId="2BCEDFCE" w14:textId="77777777" w:rsidR="008F6B0B" w:rsidRDefault="008F6B0B" w:rsidP="000F6872">
      <w:pPr>
        <w:pStyle w:val="Bezproreda"/>
        <w:spacing w:after="120"/>
        <w:jc w:val="both"/>
        <w:rPr>
          <w:rFonts w:ascii="Arial" w:hAnsi="Arial" w:cs="Arial"/>
        </w:rPr>
      </w:pPr>
      <w:r>
        <w:rPr>
          <w:rFonts w:ascii="Arial" w:hAnsi="Arial" w:cs="Arial"/>
        </w:rPr>
        <w:t xml:space="preserve">Aktivnost A230115 Ostali programi i projekti </w:t>
      </w:r>
    </w:p>
    <w:p w14:paraId="3A6C9C35" w14:textId="77777777" w:rsidR="008F6B0B" w:rsidRDefault="008F6B0B" w:rsidP="000F6872">
      <w:pPr>
        <w:pStyle w:val="Bezproreda"/>
        <w:spacing w:after="120"/>
        <w:jc w:val="both"/>
        <w:rPr>
          <w:rFonts w:ascii="Arial" w:hAnsi="Arial" w:cs="Arial"/>
        </w:rPr>
      </w:pPr>
      <w:r>
        <w:rPr>
          <w:rFonts w:ascii="Arial" w:hAnsi="Arial" w:cs="Arial"/>
        </w:rPr>
        <w:t>Aktivnost A230116 Školski list, časopisi i knjige</w:t>
      </w:r>
    </w:p>
    <w:p w14:paraId="73B163D5" w14:textId="77777777" w:rsidR="008F6B0B" w:rsidRDefault="008F6B0B" w:rsidP="000F6872">
      <w:pPr>
        <w:spacing w:after="120"/>
        <w:jc w:val="both"/>
        <w:rPr>
          <w:rFonts w:ascii="Arial" w:hAnsi="Arial" w:cs="Arial"/>
        </w:rPr>
      </w:pPr>
      <w:r>
        <w:rPr>
          <w:rFonts w:ascii="Arial" w:hAnsi="Arial" w:cs="Arial"/>
        </w:rPr>
        <w:t xml:space="preserve">Aktivnost A230184 Zavičajna nastava </w:t>
      </w:r>
    </w:p>
    <w:p w14:paraId="774FE6A0" w14:textId="77777777" w:rsidR="00883585" w:rsidRDefault="00883585" w:rsidP="000F6872">
      <w:pPr>
        <w:spacing w:after="120"/>
        <w:jc w:val="both"/>
        <w:rPr>
          <w:rFonts w:ascii="Arial" w:hAnsi="Arial" w:cs="Arial"/>
        </w:rPr>
      </w:pPr>
    </w:p>
    <w:p w14:paraId="4F4F78E4" w14:textId="36532E90"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302E1FE2" w14:textId="77777777" w:rsidR="000F6872" w:rsidRDefault="000F6872" w:rsidP="000F6872">
      <w:pPr>
        <w:spacing w:after="120"/>
        <w:jc w:val="both"/>
        <w:rPr>
          <w:rFonts w:ascii="Arial" w:hAnsi="Arial" w:cs="Arial"/>
          <w:b/>
          <w:bCs/>
        </w:rPr>
      </w:pPr>
    </w:p>
    <w:p w14:paraId="36DDAAE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29" w:history="1">
        <w:r>
          <w:rPr>
            <w:rStyle w:val="InternetLink"/>
            <w:rFonts w:ascii="Arial" w:hAnsi="Arial" w:cs="Arial"/>
            <w:color w:val="000000"/>
          </w:rPr>
          <w:t>87/08</w:t>
        </w:r>
      </w:hyperlink>
      <w:r>
        <w:rPr>
          <w:rFonts w:ascii="Arial" w:hAnsi="Arial" w:cs="Arial"/>
          <w:color w:val="000000"/>
        </w:rPr>
        <w:t xml:space="preserve">, </w:t>
      </w:r>
      <w:hyperlink r:id="rId30" w:history="1">
        <w:r>
          <w:rPr>
            <w:rStyle w:val="InternetLink"/>
            <w:rFonts w:ascii="Arial" w:hAnsi="Arial" w:cs="Arial"/>
            <w:color w:val="000000"/>
          </w:rPr>
          <w:t>86/09</w:t>
        </w:r>
      </w:hyperlink>
      <w:r>
        <w:rPr>
          <w:rFonts w:ascii="Arial" w:hAnsi="Arial" w:cs="Arial"/>
          <w:color w:val="000000"/>
        </w:rPr>
        <w:t xml:space="preserve">, </w:t>
      </w:r>
      <w:hyperlink r:id="rId31" w:history="1">
        <w:r>
          <w:rPr>
            <w:rStyle w:val="InternetLink"/>
            <w:rFonts w:ascii="Arial" w:hAnsi="Arial" w:cs="Arial"/>
            <w:color w:val="000000"/>
          </w:rPr>
          <w:t>92/10</w:t>
        </w:r>
      </w:hyperlink>
      <w:r>
        <w:rPr>
          <w:rFonts w:ascii="Arial" w:hAnsi="Arial" w:cs="Arial"/>
          <w:color w:val="000000"/>
        </w:rPr>
        <w:t xml:space="preserve">, </w:t>
      </w:r>
      <w:hyperlink r:id="rId32" w:history="1">
        <w:r>
          <w:rPr>
            <w:rStyle w:val="InternetLink"/>
            <w:rFonts w:ascii="Arial" w:hAnsi="Arial" w:cs="Arial"/>
            <w:color w:val="000000"/>
          </w:rPr>
          <w:t>105/10</w:t>
        </w:r>
      </w:hyperlink>
      <w:r>
        <w:rPr>
          <w:rFonts w:ascii="Arial" w:hAnsi="Arial" w:cs="Arial"/>
          <w:color w:val="000000"/>
        </w:rPr>
        <w:t xml:space="preserve">, </w:t>
      </w:r>
      <w:hyperlink r:id="rId33" w:history="1">
        <w:r>
          <w:rPr>
            <w:rStyle w:val="InternetLink"/>
            <w:rFonts w:ascii="Arial" w:hAnsi="Arial" w:cs="Arial"/>
            <w:color w:val="000000"/>
          </w:rPr>
          <w:t>90/11</w:t>
        </w:r>
      </w:hyperlink>
      <w:r>
        <w:rPr>
          <w:rFonts w:ascii="Arial" w:hAnsi="Arial" w:cs="Arial"/>
          <w:color w:val="000000"/>
        </w:rPr>
        <w:t xml:space="preserve">, </w:t>
      </w:r>
      <w:hyperlink r:id="rId34" w:history="1">
        <w:r>
          <w:rPr>
            <w:rStyle w:val="InternetLink"/>
            <w:rFonts w:ascii="Arial" w:hAnsi="Arial" w:cs="Arial"/>
            <w:color w:val="000000"/>
          </w:rPr>
          <w:t>5/12</w:t>
        </w:r>
      </w:hyperlink>
      <w:r>
        <w:rPr>
          <w:rFonts w:ascii="Arial" w:hAnsi="Arial" w:cs="Arial"/>
          <w:color w:val="000000"/>
        </w:rPr>
        <w:t xml:space="preserve">, </w:t>
      </w:r>
      <w:hyperlink r:id="rId35" w:history="1">
        <w:r>
          <w:rPr>
            <w:rStyle w:val="InternetLink"/>
            <w:rFonts w:ascii="Arial" w:hAnsi="Arial" w:cs="Arial"/>
            <w:color w:val="000000"/>
          </w:rPr>
          <w:t>16/12</w:t>
        </w:r>
      </w:hyperlink>
      <w:r>
        <w:rPr>
          <w:rFonts w:ascii="Arial" w:hAnsi="Arial" w:cs="Arial"/>
          <w:color w:val="000000"/>
        </w:rPr>
        <w:t xml:space="preserve">, </w:t>
      </w:r>
      <w:hyperlink r:id="rId36" w:history="1">
        <w:r>
          <w:rPr>
            <w:rStyle w:val="InternetLink"/>
            <w:rFonts w:ascii="Arial" w:hAnsi="Arial" w:cs="Arial"/>
            <w:color w:val="000000"/>
          </w:rPr>
          <w:t>86/12</w:t>
        </w:r>
      </w:hyperlink>
      <w:r>
        <w:rPr>
          <w:rFonts w:ascii="Arial" w:hAnsi="Arial" w:cs="Arial"/>
          <w:color w:val="000000"/>
        </w:rPr>
        <w:t xml:space="preserve">, </w:t>
      </w:r>
      <w:hyperlink r:id="rId37" w:history="1">
        <w:r>
          <w:rPr>
            <w:rStyle w:val="InternetLink"/>
            <w:rFonts w:ascii="Arial" w:hAnsi="Arial" w:cs="Arial"/>
            <w:color w:val="000000"/>
          </w:rPr>
          <w:t>126/12</w:t>
        </w:r>
      </w:hyperlink>
      <w:r>
        <w:rPr>
          <w:rFonts w:ascii="Arial" w:hAnsi="Arial" w:cs="Arial"/>
          <w:color w:val="000000"/>
        </w:rPr>
        <w:t xml:space="preserve">, </w:t>
      </w:r>
      <w:hyperlink r:id="rId38" w:history="1">
        <w:r>
          <w:rPr>
            <w:rStyle w:val="InternetLink"/>
            <w:rFonts w:ascii="Arial" w:hAnsi="Arial" w:cs="Arial"/>
            <w:color w:val="000000"/>
          </w:rPr>
          <w:t>94/13</w:t>
        </w:r>
      </w:hyperlink>
      <w:r>
        <w:rPr>
          <w:rFonts w:ascii="Arial" w:hAnsi="Arial" w:cs="Arial"/>
          <w:color w:val="000000"/>
        </w:rPr>
        <w:t xml:space="preserve">, 152/14, 07/17, 68/18, 98/19, 64/20.) </w:t>
      </w:r>
    </w:p>
    <w:p w14:paraId="70F24538"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39" w:history="1">
        <w:r>
          <w:rPr>
            <w:rStyle w:val="InternetLink"/>
            <w:rFonts w:ascii="Arial" w:hAnsi="Arial" w:cs="Arial"/>
            <w:color w:val="000000"/>
          </w:rPr>
          <w:t>87/08</w:t>
        </w:r>
      </w:hyperlink>
      <w:r>
        <w:rPr>
          <w:rFonts w:ascii="Arial" w:hAnsi="Arial" w:cs="Arial"/>
          <w:color w:val="000000"/>
        </w:rPr>
        <w:t xml:space="preserve">, </w:t>
      </w:r>
      <w:hyperlink r:id="rId40"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1956655D"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227B698B"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738CBB48" w14:textId="77777777" w:rsidR="008F6B0B" w:rsidRDefault="008F6B0B" w:rsidP="000F6872">
      <w:pPr>
        <w:spacing w:after="120"/>
        <w:jc w:val="both"/>
        <w:rPr>
          <w:rFonts w:ascii="Arial" w:hAnsi="Arial" w:cs="Arial"/>
        </w:rPr>
      </w:pPr>
      <w:r>
        <w:rPr>
          <w:rFonts w:ascii="Arial" w:hAnsi="Arial" w:cs="Arial"/>
        </w:rPr>
        <w:t>Upute za izradu proračuna Istarske županije za 2022.-2024.</w:t>
      </w:r>
    </w:p>
    <w:p w14:paraId="78F9A56D" w14:textId="77777777"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2021./2022.</w:t>
      </w:r>
    </w:p>
    <w:p w14:paraId="1C4C3292" w14:textId="77777777" w:rsidR="008F6B0B" w:rsidRDefault="008F6B0B" w:rsidP="000F6872">
      <w:pPr>
        <w:spacing w:after="120"/>
        <w:jc w:val="both"/>
        <w:rPr>
          <w:rFonts w:ascii="Arial" w:hAnsi="Arial" w:cs="Arial"/>
          <w:color w:val="000000"/>
        </w:rPr>
      </w:pPr>
      <w:r>
        <w:rPr>
          <w:rFonts w:ascii="Arial" w:hAnsi="Arial" w:cs="Arial"/>
          <w:color w:val="000000"/>
        </w:rPr>
        <w:t>Kurikulum škole za školsku godinu 2021./2022.</w:t>
      </w:r>
    </w:p>
    <w:p w14:paraId="323CDB23" w14:textId="7489E535" w:rsidR="008F6B0B" w:rsidRDefault="008F6B0B" w:rsidP="000F6872">
      <w:pPr>
        <w:spacing w:after="120"/>
        <w:jc w:val="both"/>
        <w:rPr>
          <w:rFonts w:ascii="Arial" w:hAnsi="Arial" w:cs="Arial"/>
        </w:rPr>
      </w:pPr>
      <w:r>
        <w:rPr>
          <w:rFonts w:ascii="Arial" w:hAnsi="Arial" w:cs="Arial"/>
        </w:rPr>
        <w:t>Statut Osnovne škole</w:t>
      </w:r>
    </w:p>
    <w:p w14:paraId="692B26BA" w14:textId="77777777" w:rsidR="000F6872" w:rsidRPr="002A39A3" w:rsidRDefault="000F6872" w:rsidP="000F6872">
      <w:pPr>
        <w:spacing w:after="120"/>
        <w:jc w:val="both"/>
        <w:rPr>
          <w:rFonts w:ascii="Arial" w:hAnsi="Arial" w:cs="Arial"/>
        </w:rPr>
      </w:pPr>
    </w:p>
    <w:p w14:paraId="63AFAE38" w14:textId="37798CCE"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4D1B8F81" w14:textId="77777777" w:rsidR="000F6872" w:rsidRDefault="000F6872" w:rsidP="000F6872">
      <w:pPr>
        <w:spacing w:after="120"/>
        <w:jc w:val="both"/>
        <w:rPr>
          <w:rFonts w:ascii="Arial" w:hAnsi="Arial" w:cs="Arial"/>
          <w:b/>
          <w:bCs/>
        </w:rPr>
      </w:pPr>
    </w:p>
    <w:p w14:paraId="65BB98BF" w14:textId="355D2B72" w:rsidR="008F6B0B" w:rsidRDefault="00742F5E" w:rsidP="000F6872">
      <w:pPr>
        <w:spacing w:after="120"/>
        <w:jc w:val="both"/>
        <w:rPr>
          <w:rFonts w:ascii="Arial" w:hAnsi="Arial" w:cs="Arial"/>
        </w:rPr>
      </w:pPr>
      <w:r>
        <w:rPr>
          <w:rFonts w:ascii="Arial" w:hAnsi="Arial" w:cs="Arial"/>
        </w:rPr>
        <w:t>Školska ne donosi strateške ciljeve. Planira se</w:t>
      </w:r>
      <w:r w:rsidRPr="008F6B0B">
        <w:rPr>
          <w:rFonts w:ascii="Arial" w:hAnsi="Arial" w:cs="Arial"/>
          <w:color w:val="000000"/>
        </w:rPr>
        <w:t xml:space="preserve"> </w:t>
      </w:r>
      <w:r>
        <w:rPr>
          <w:rFonts w:ascii="Arial" w:hAnsi="Arial" w:cs="Arial"/>
          <w:color w:val="000000"/>
        </w:rPr>
        <w:t xml:space="preserve">Godišnjim planom i programom rada i Školskim kurikulumom za tekuću školsku, a ne fiskalnu. </w:t>
      </w:r>
      <w:r w:rsidR="008F6B0B">
        <w:rPr>
          <w:rFonts w:ascii="Arial" w:hAnsi="Arial" w:cs="Arial"/>
        </w:rPr>
        <w:t xml:space="preserve"> </w:t>
      </w:r>
    </w:p>
    <w:p w14:paraId="52587740" w14:textId="77777777" w:rsidR="000F6872" w:rsidRDefault="000F6872" w:rsidP="000F6872">
      <w:pPr>
        <w:spacing w:after="120"/>
        <w:jc w:val="both"/>
        <w:rPr>
          <w:rFonts w:ascii="Arial" w:hAnsi="Arial" w:cs="Arial"/>
        </w:rPr>
      </w:pPr>
    </w:p>
    <w:p w14:paraId="68DFC1A2" w14:textId="26E3ACFD" w:rsidR="008F6B0B" w:rsidRDefault="008F6B0B" w:rsidP="000F6872">
      <w:pPr>
        <w:spacing w:after="120"/>
        <w:jc w:val="both"/>
        <w:rPr>
          <w:rFonts w:ascii="Arial" w:hAnsi="Arial" w:cs="Arial"/>
          <w:b/>
          <w:bCs/>
        </w:rPr>
      </w:pPr>
      <w:r>
        <w:rPr>
          <w:rFonts w:ascii="Arial" w:hAnsi="Arial" w:cs="Arial"/>
          <w:b/>
          <w:bCs/>
        </w:rPr>
        <w:lastRenderedPageBreak/>
        <w:t>Ishodište i pokazatelji na kojima se zasnivaju izračuni i ocjene potrebnih sredstava za provođenje programa</w:t>
      </w:r>
    </w:p>
    <w:p w14:paraId="07703E7B" w14:textId="77777777" w:rsidR="000F6872" w:rsidRDefault="000F6872" w:rsidP="000F6872">
      <w:pPr>
        <w:spacing w:after="120"/>
        <w:jc w:val="both"/>
        <w:rPr>
          <w:rFonts w:ascii="Arial" w:hAnsi="Arial" w:cs="Arial"/>
          <w:b/>
          <w:bCs/>
        </w:rPr>
      </w:pPr>
    </w:p>
    <w:p w14:paraId="6B14536B" w14:textId="78199C9E" w:rsidR="008F6B0B" w:rsidRDefault="008F6B0B" w:rsidP="000F6872">
      <w:pPr>
        <w:spacing w:after="120"/>
        <w:jc w:val="both"/>
        <w:rPr>
          <w:rFonts w:ascii="Arial" w:hAnsi="Arial" w:cs="Arial"/>
        </w:rPr>
      </w:pPr>
      <w:r>
        <w:rPr>
          <w:rFonts w:ascii="Arial" w:hAnsi="Arial" w:cs="Arial"/>
        </w:rPr>
        <w:t>Prihodi za posebne namjene iz cijene školske marende i produženog boravka planirani su na temelju broja učenika korisnika usluga i cijene istih. Prihodi za financiranje udžbenika, didaktičke opreme</w:t>
      </w:r>
      <w:r w:rsidR="00742F5E">
        <w:rPr>
          <w:rFonts w:ascii="Arial" w:hAnsi="Arial" w:cs="Arial"/>
        </w:rPr>
        <w:t xml:space="preserve"> i</w:t>
      </w:r>
      <w:r>
        <w:rPr>
          <w:rFonts w:ascii="Arial" w:hAnsi="Arial" w:cs="Arial"/>
        </w:rPr>
        <w:t xml:space="preserve"> zavičajne nastave  planirani su na temelju podataka iz prethodne godine.  </w:t>
      </w:r>
    </w:p>
    <w:p w14:paraId="099A527C" w14:textId="77777777" w:rsidR="000F6872" w:rsidRDefault="000F6872" w:rsidP="000F6872">
      <w:pPr>
        <w:spacing w:after="120"/>
        <w:jc w:val="both"/>
        <w:rPr>
          <w:rFonts w:ascii="Arial" w:hAnsi="Arial" w:cs="Arial"/>
        </w:rPr>
      </w:pPr>
    </w:p>
    <w:p w14:paraId="05D11B79" w14:textId="005B26E8"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3F04D2D" w14:textId="77777777" w:rsidR="000F6872" w:rsidRDefault="000F6872" w:rsidP="000F6872">
      <w:pPr>
        <w:spacing w:after="120"/>
        <w:jc w:val="both"/>
        <w:rPr>
          <w:rFonts w:ascii="Arial" w:hAnsi="Arial" w:cs="Arial"/>
          <w:b/>
          <w:bCs/>
        </w:rPr>
      </w:pPr>
    </w:p>
    <w:p w14:paraId="42179E24" w14:textId="77777777" w:rsidR="008F6B0B" w:rsidRDefault="008F6B0B" w:rsidP="000F6872">
      <w:pPr>
        <w:spacing w:after="120"/>
        <w:jc w:val="both"/>
        <w:rPr>
          <w:rFonts w:ascii="Arial" w:hAnsi="Arial" w:cs="Arial"/>
        </w:rPr>
      </w:pPr>
      <w:r>
        <w:rPr>
          <w:rFonts w:ascii="Arial" w:hAnsi="Arial" w:cs="Arial"/>
        </w:rPr>
        <w:t>Uspješna realizacija svih aktivnosti</w:t>
      </w:r>
      <w:r w:rsidR="002A39A3">
        <w:rPr>
          <w:rFonts w:ascii="Arial" w:hAnsi="Arial" w:cs="Arial"/>
        </w:rPr>
        <w:t xml:space="preserve"> iako je rok produžen zbog </w:t>
      </w:r>
      <w:proofErr w:type="spellStart"/>
      <w:r w:rsidR="002A39A3">
        <w:rPr>
          <w:rFonts w:ascii="Arial" w:hAnsi="Arial" w:cs="Arial"/>
        </w:rPr>
        <w:t>Covida</w:t>
      </w:r>
      <w:proofErr w:type="spellEnd"/>
      <w:r w:rsidR="002A39A3">
        <w:rPr>
          <w:rFonts w:ascii="Arial" w:hAnsi="Arial" w:cs="Arial"/>
        </w:rPr>
        <w:t>-19.</w:t>
      </w:r>
    </w:p>
    <w:p w14:paraId="1F1A92DD" w14:textId="77777777" w:rsidR="008F6B0B" w:rsidRDefault="008F6B0B" w:rsidP="000F6872">
      <w:pPr>
        <w:spacing w:after="120"/>
        <w:jc w:val="both"/>
        <w:rPr>
          <w:rFonts w:ascii="Arial" w:hAnsi="Arial" w:cs="Arial"/>
        </w:rPr>
      </w:pPr>
    </w:p>
    <w:p w14:paraId="5980DC36" w14:textId="77777777" w:rsidR="008F6B0B" w:rsidRDefault="008F6B0B" w:rsidP="000F6872">
      <w:pPr>
        <w:spacing w:after="120"/>
        <w:jc w:val="both"/>
        <w:rPr>
          <w:rFonts w:ascii="Arial" w:hAnsi="Arial" w:cs="Arial"/>
        </w:rPr>
      </w:pPr>
    </w:p>
    <w:p w14:paraId="3F8CD8BC" w14:textId="74CD8858" w:rsidR="008F6B0B" w:rsidRDefault="008F6B0B" w:rsidP="000F6872">
      <w:pPr>
        <w:spacing w:after="120"/>
        <w:jc w:val="both"/>
        <w:rPr>
          <w:rFonts w:ascii="Arial" w:hAnsi="Arial" w:cs="Arial"/>
          <w:b/>
          <w:bCs/>
          <w:u w:val="single"/>
        </w:rPr>
      </w:pPr>
      <w:r>
        <w:rPr>
          <w:rFonts w:ascii="Arial" w:hAnsi="Arial" w:cs="Arial"/>
          <w:b/>
          <w:bCs/>
          <w:u w:val="single"/>
        </w:rPr>
        <w:t>PROGRAM 2405: OPREMANJE U OSNOVNIM ŠKOLAMA</w:t>
      </w:r>
    </w:p>
    <w:p w14:paraId="19638B53" w14:textId="77777777" w:rsidR="008F6B0B" w:rsidRDefault="008F6B0B" w:rsidP="000F6872">
      <w:pPr>
        <w:spacing w:after="120"/>
        <w:jc w:val="both"/>
        <w:rPr>
          <w:rFonts w:ascii="Arial" w:hAnsi="Arial" w:cs="Arial"/>
          <w:b/>
          <w:bCs/>
          <w:u w:val="single"/>
        </w:rPr>
      </w:pPr>
    </w:p>
    <w:p w14:paraId="1AE4BFA1" w14:textId="3FEF13A2" w:rsidR="008F6B0B" w:rsidRDefault="008F6B0B" w:rsidP="000F6872">
      <w:pPr>
        <w:spacing w:after="120"/>
        <w:jc w:val="both"/>
        <w:rPr>
          <w:rFonts w:ascii="Arial" w:hAnsi="Arial" w:cs="Arial"/>
          <w:b/>
          <w:bCs/>
        </w:rPr>
      </w:pPr>
      <w:r>
        <w:rPr>
          <w:rFonts w:ascii="Arial" w:hAnsi="Arial" w:cs="Arial"/>
          <w:b/>
          <w:bCs/>
        </w:rPr>
        <w:t>Obrazloženje programa</w:t>
      </w:r>
    </w:p>
    <w:p w14:paraId="51D1049E" w14:textId="77777777" w:rsidR="000F6872" w:rsidRDefault="000F6872" w:rsidP="000F6872">
      <w:pPr>
        <w:spacing w:after="120"/>
        <w:jc w:val="both"/>
        <w:rPr>
          <w:rFonts w:ascii="Arial" w:hAnsi="Arial" w:cs="Arial"/>
          <w:b/>
          <w:bCs/>
        </w:rPr>
      </w:pPr>
    </w:p>
    <w:p w14:paraId="54983A1C" w14:textId="5AAB0846" w:rsidR="008F6B0B" w:rsidRDefault="008F6B0B" w:rsidP="000F6872">
      <w:pPr>
        <w:spacing w:after="120"/>
        <w:jc w:val="both"/>
        <w:rPr>
          <w:rFonts w:ascii="Arial" w:hAnsi="Arial" w:cs="Arial"/>
        </w:rPr>
      </w:pPr>
      <w:r>
        <w:rPr>
          <w:rFonts w:ascii="Arial" w:hAnsi="Arial" w:cs="Arial"/>
        </w:rPr>
        <w:t>Aktivnost K240502 Opremanje knjižnica - opremanje školske knjižnice obveznom lektirom i stručnom literaturom</w:t>
      </w:r>
      <w:r w:rsidR="002A39A3">
        <w:rPr>
          <w:rFonts w:ascii="Arial" w:hAnsi="Arial" w:cs="Arial"/>
        </w:rPr>
        <w:t>.</w:t>
      </w:r>
      <w:r>
        <w:rPr>
          <w:rFonts w:ascii="Arial" w:hAnsi="Arial" w:cs="Arial"/>
        </w:rPr>
        <w:t xml:space="preserve"> </w:t>
      </w:r>
    </w:p>
    <w:p w14:paraId="6E694E54" w14:textId="77777777" w:rsidR="000F6872" w:rsidRDefault="000F6872" w:rsidP="000F6872">
      <w:pPr>
        <w:spacing w:after="120"/>
        <w:jc w:val="both"/>
        <w:rPr>
          <w:rFonts w:ascii="Arial" w:hAnsi="Arial" w:cs="Arial"/>
        </w:rPr>
      </w:pPr>
    </w:p>
    <w:p w14:paraId="6EFA2DF8" w14:textId="58EED1BE"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5CF14F25" w14:textId="77777777" w:rsidR="000F6872" w:rsidRDefault="000F6872" w:rsidP="000F6872">
      <w:pPr>
        <w:spacing w:after="120"/>
        <w:jc w:val="both"/>
        <w:rPr>
          <w:rFonts w:ascii="Arial" w:hAnsi="Arial" w:cs="Arial"/>
          <w:b/>
          <w:bCs/>
        </w:rPr>
      </w:pPr>
    </w:p>
    <w:p w14:paraId="0EC26F3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41" w:history="1">
        <w:r>
          <w:rPr>
            <w:rStyle w:val="InternetLink"/>
            <w:rFonts w:ascii="Arial" w:hAnsi="Arial" w:cs="Arial"/>
            <w:color w:val="000000"/>
          </w:rPr>
          <w:t>87/08</w:t>
        </w:r>
      </w:hyperlink>
      <w:r>
        <w:rPr>
          <w:rFonts w:ascii="Arial" w:hAnsi="Arial" w:cs="Arial"/>
          <w:color w:val="000000"/>
        </w:rPr>
        <w:t xml:space="preserve">, </w:t>
      </w:r>
      <w:hyperlink r:id="rId42" w:history="1">
        <w:r>
          <w:rPr>
            <w:rStyle w:val="InternetLink"/>
            <w:rFonts w:ascii="Arial" w:hAnsi="Arial" w:cs="Arial"/>
            <w:color w:val="000000"/>
          </w:rPr>
          <w:t>86/09</w:t>
        </w:r>
      </w:hyperlink>
      <w:r>
        <w:rPr>
          <w:rFonts w:ascii="Arial" w:hAnsi="Arial" w:cs="Arial"/>
          <w:color w:val="000000"/>
        </w:rPr>
        <w:t xml:space="preserve">, </w:t>
      </w:r>
      <w:hyperlink r:id="rId43" w:history="1">
        <w:r>
          <w:rPr>
            <w:rStyle w:val="InternetLink"/>
            <w:rFonts w:ascii="Arial" w:hAnsi="Arial" w:cs="Arial"/>
            <w:color w:val="000000"/>
          </w:rPr>
          <w:t>92/10</w:t>
        </w:r>
      </w:hyperlink>
      <w:r>
        <w:rPr>
          <w:rFonts w:ascii="Arial" w:hAnsi="Arial" w:cs="Arial"/>
          <w:color w:val="000000"/>
        </w:rPr>
        <w:t xml:space="preserve">, </w:t>
      </w:r>
      <w:hyperlink r:id="rId44" w:history="1">
        <w:r>
          <w:rPr>
            <w:rStyle w:val="InternetLink"/>
            <w:rFonts w:ascii="Arial" w:hAnsi="Arial" w:cs="Arial"/>
            <w:color w:val="000000"/>
          </w:rPr>
          <w:t>105/10</w:t>
        </w:r>
      </w:hyperlink>
      <w:r>
        <w:rPr>
          <w:rFonts w:ascii="Arial" w:hAnsi="Arial" w:cs="Arial"/>
          <w:color w:val="000000"/>
        </w:rPr>
        <w:t xml:space="preserve">, </w:t>
      </w:r>
      <w:hyperlink r:id="rId45" w:history="1">
        <w:r>
          <w:rPr>
            <w:rStyle w:val="InternetLink"/>
            <w:rFonts w:ascii="Arial" w:hAnsi="Arial" w:cs="Arial"/>
            <w:color w:val="000000"/>
          </w:rPr>
          <w:t>90/11</w:t>
        </w:r>
      </w:hyperlink>
      <w:r>
        <w:rPr>
          <w:rFonts w:ascii="Arial" w:hAnsi="Arial" w:cs="Arial"/>
          <w:color w:val="000000"/>
        </w:rPr>
        <w:t xml:space="preserve">, </w:t>
      </w:r>
      <w:hyperlink r:id="rId46" w:history="1">
        <w:r>
          <w:rPr>
            <w:rStyle w:val="InternetLink"/>
            <w:rFonts w:ascii="Arial" w:hAnsi="Arial" w:cs="Arial"/>
            <w:color w:val="000000"/>
          </w:rPr>
          <w:t>5/12</w:t>
        </w:r>
      </w:hyperlink>
      <w:r>
        <w:rPr>
          <w:rFonts w:ascii="Arial" w:hAnsi="Arial" w:cs="Arial"/>
          <w:color w:val="000000"/>
        </w:rPr>
        <w:t xml:space="preserve">, </w:t>
      </w:r>
      <w:hyperlink r:id="rId47" w:history="1">
        <w:r>
          <w:rPr>
            <w:rStyle w:val="InternetLink"/>
            <w:rFonts w:ascii="Arial" w:hAnsi="Arial" w:cs="Arial"/>
            <w:color w:val="000000"/>
          </w:rPr>
          <w:t>16/12</w:t>
        </w:r>
      </w:hyperlink>
      <w:r>
        <w:rPr>
          <w:rFonts w:ascii="Arial" w:hAnsi="Arial" w:cs="Arial"/>
          <w:color w:val="000000"/>
        </w:rPr>
        <w:t xml:space="preserve">, </w:t>
      </w:r>
      <w:hyperlink r:id="rId48" w:history="1">
        <w:r>
          <w:rPr>
            <w:rStyle w:val="InternetLink"/>
            <w:rFonts w:ascii="Arial" w:hAnsi="Arial" w:cs="Arial"/>
            <w:color w:val="000000"/>
          </w:rPr>
          <w:t>86/12</w:t>
        </w:r>
      </w:hyperlink>
      <w:r>
        <w:rPr>
          <w:rFonts w:ascii="Arial" w:hAnsi="Arial" w:cs="Arial"/>
          <w:color w:val="000000"/>
        </w:rPr>
        <w:t xml:space="preserve">, </w:t>
      </w:r>
      <w:hyperlink r:id="rId49" w:history="1">
        <w:r>
          <w:rPr>
            <w:rStyle w:val="InternetLink"/>
            <w:rFonts w:ascii="Arial" w:hAnsi="Arial" w:cs="Arial"/>
            <w:color w:val="000000"/>
          </w:rPr>
          <w:t>126/12</w:t>
        </w:r>
      </w:hyperlink>
      <w:r>
        <w:rPr>
          <w:rFonts w:ascii="Arial" w:hAnsi="Arial" w:cs="Arial"/>
          <w:color w:val="000000"/>
        </w:rPr>
        <w:t xml:space="preserve">, </w:t>
      </w:r>
      <w:hyperlink r:id="rId50" w:history="1">
        <w:r>
          <w:rPr>
            <w:rStyle w:val="InternetLink"/>
            <w:rFonts w:ascii="Arial" w:hAnsi="Arial" w:cs="Arial"/>
            <w:color w:val="000000"/>
          </w:rPr>
          <w:t>94/13</w:t>
        </w:r>
      </w:hyperlink>
      <w:r>
        <w:rPr>
          <w:rFonts w:ascii="Arial" w:hAnsi="Arial" w:cs="Arial"/>
          <w:color w:val="000000"/>
        </w:rPr>
        <w:t xml:space="preserve">, 152/14, 07/17, 68/18, 98/19, 64/20.) </w:t>
      </w:r>
    </w:p>
    <w:p w14:paraId="54316F04"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077CC4B9"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51" w:history="1">
        <w:r>
          <w:rPr>
            <w:rStyle w:val="InternetLink"/>
            <w:rFonts w:ascii="Arial" w:hAnsi="Arial" w:cs="Arial"/>
            <w:color w:val="000000"/>
          </w:rPr>
          <w:t>87/08</w:t>
        </w:r>
      </w:hyperlink>
      <w:r>
        <w:rPr>
          <w:rFonts w:ascii="Arial" w:hAnsi="Arial" w:cs="Arial"/>
          <w:color w:val="000000"/>
        </w:rPr>
        <w:t xml:space="preserve">, </w:t>
      </w:r>
      <w:hyperlink r:id="rId52"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58939FA2"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325FED0F"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25161ECF" w14:textId="77777777" w:rsidR="008F6B0B" w:rsidRDefault="008F6B0B" w:rsidP="000F6872">
      <w:pPr>
        <w:spacing w:after="120"/>
        <w:jc w:val="both"/>
        <w:rPr>
          <w:rFonts w:ascii="Arial" w:hAnsi="Arial" w:cs="Arial"/>
        </w:rPr>
      </w:pPr>
      <w:r>
        <w:rPr>
          <w:rFonts w:ascii="Arial" w:hAnsi="Arial" w:cs="Arial"/>
        </w:rPr>
        <w:t>Upute za izradu proračuna Istarske županije za 2022.-2024.</w:t>
      </w:r>
    </w:p>
    <w:p w14:paraId="5CA8B42E" w14:textId="77777777"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2021./2022.</w:t>
      </w:r>
    </w:p>
    <w:p w14:paraId="4F151F67" w14:textId="77777777" w:rsidR="008F6B0B" w:rsidRDefault="008F6B0B" w:rsidP="000F6872">
      <w:pPr>
        <w:spacing w:after="120"/>
        <w:jc w:val="both"/>
        <w:rPr>
          <w:rFonts w:ascii="Arial" w:hAnsi="Arial" w:cs="Arial"/>
          <w:color w:val="000000"/>
        </w:rPr>
      </w:pPr>
      <w:r>
        <w:rPr>
          <w:rFonts w:ascii="Arial" w:hAnsi="Arial" w:cs="Arial"/>
          <w:color w:val="000000"/>
        </w:rPr>
        <w:t>Kurikulum škole za školsku godinu 2021./2022.</w:t>
      </w:r>
    </w:p>
    <w:p w14:paraId="78629253"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7894672B" w14:textId="30763893" w:rsidR="008F6B0B" w:rsidRDefault="008F6B0B" w:rsidP="000F6872">
      <w:pPr>
        <w:spacing w:after="120"/>
        <w:jc w:val="both"/>
        <w:rPr>
          <w:rFonts w:ascii="Arial" w:hAnsi="Arial" w:cs="Arial"/>
        </w:rPr>
      </w:pPr>
      <w:r>
        <w:rPr>
          <w:rFonts w:ascii="Arial" w:hAnsi="Arial" w:cs="Arial"/>
        </w:rPr>
        <w:t>Statut Osnovne škole</w:t>
      </w:r>
    </w:p>
    <w:p w14:paraId="42653C17" w14:textId="77777777" w:rsidR="000F6872" w:rsidRPr="002A39A3" w:rsidRDefault="000F6872" w:rsidP="000F6872">
      <w:pPr>
        <w:spacing w:after="120"/>
        <w:jc w:val="both"/>
        <w:rPr>
          <w:rFonts w:ascii="Arial" w:hAnsi="Arial" w:cs="Arial"/>
        </w:rPr>
      </w:pPr>
    </w:p>
    <w:p w14:paraId="7046E7E9" w14:textId="40BF0C48"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7C46FC65" w14:textId="77777777" w:rsidR="000F6872" w:rsidRDefault="000F6872" w:rsidP="000F6872">
      <w:pPr>
        <w:spacing w:after="120"/>
        <w:jc w:val="both"/>
        <w:rPr>
          <w:rFonts w:ascii="Arial" w:hAnsi="Arial" w:cs="Arial"/>
          <w:b/>
          <w:bCs/>
        </w:rPr>
      </w:pPr>
    </w:p>
    <w:p w14:paraId="6B3BC942" w14:textId="4A4DB184" w:rsidR="008F6B0B" w:rsidRDefault="002A39A3" w:rsidP="000F6872">
      <w:pPr>
        <w:spacing w:after="120"/>
        <w:jc w:val="both"/>
        <w:rPr>
          <w:rFonts w:ascii="Arial" w:hAnsi="Arial" w:cs="Arial"/>
          <w:color w:val="000000"/>
        </w:rPr>
      </w:pPr>
      <w:r>
        <w:rPr>
          <w:rFonts w:ascii="Arial" w:hAnsi="Arial" w:cs="Arial"/>
        </w:rPr>
        <w:t>Školska ne donosi strateške ciljeve. Planira se</w:t>
      </w:r>
      <w:r w:rsidRPr="008F6B0B">
        <w:rPr>
          <w:rFonts w:ascii="Arial" w:hAnsi="Arial" w:cs="Arial"/>
          <w:color w:val="000000"/>
        </w:rPr>
        <w:t xml:space="preserve"> </w:t>
      </w:r>
      <w:r>
        <w:rPr>
          <w:rFonts w:ascii="Arial" w:hAnsi="Arial" w:cs="Arial"/>
          <w:color w:val="000000"/>
        </w:rPr>
        <w:t xml:space="preserve">Godišnjim planom i programom rada i Školskim kurikulumom za tekuću školsku, a ne fiskalnu. </w:t>
      </w:r>
    </w:p>
    <w:p w14:paraId="219FF47D" w14:textId="77777777" w:rsidR="000F6872" w:rsidRDefault="000F6872" w:rsidP="000F6872">
      <w:pPr>
        <w:spacing w:after="120"/>
        <w:jc w:val="both"/>
        <w:rPr>
          <w:rFonts w:ascii="Arial" w:hAnsi="Arial" w:cs="Arial"/>
        </w:rPr>
      </w:pPr>
    </w:p>
    <w:p w14:paraId="6FA4CD4E" w14:textId="10732998"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2D0F58F4" w14:textId="77777777" w:rsidR="000F6872" w:rsidRDefault="000F6872" w:rsidP="000F6872">
      <w:pPr>
        <w:spacing w:after="120"/>
        <w:jc w:val="both"/>
        <w:rPr>
          <w:rFonts w:ascii="Arial" w:hAnsi="Arial" w:cs="Arial"/>
          <w:b/>
          <w:bCs/>
        </w:rPr>
      </w:pPr>
    </w:p>
    <w:p w14:paraId="20650B92" w14:textId="40D44CFA" w:rsidR="008F6B0B" w:rsidRDefault="008F6B0B" w:rsidP="000F6872">
      <w:pPr>
        <w:pStyle w:val="Bezproreda"/>
        <w:spacing w:after="120"/>
        <w:jc w:val="both"/>
        <w:rPr>
          <w:rFonts w:ascii="Arial" w:hAnsi="Arial" w:cs="Arial"/>
        </w:rPr>
      </w:pPr>
      <w:r>
        <w:rPr>
          <w:rFonts w:ascii="Arial" w:hAnsi="Arial" w:cs="Arial"/>
        </w:rPr>
        <w:t>Kriteriji za raspodjelu sredstava je broj učenika u OŠ koje se financiraju iz Državnog proračuna.</w:t>
      </w:r>
    </w:p>
    <w:p w14:paraId="2B99DF79" w14:textId="77777777" w:rsidR="000F6872" w:rsidRPr="002A39A3" w:rsidRDefault="000F6872" w:rsidP="000F6872">
      <w:pPr>
        <w:pStyle w:val="Bezproreda"/>
        <w:spacing w:after="120"/>
        <w:jc w:val="both"/>
        <w:rPr>
          <w:rFonts w:ascii="Arial" w:hAnsi="Arial" w:cs="Arial"/>
        </w:rPr>
      </w:pPr>
    </w:p>
    <w:p w14:paraId="5F79989C" w14:textId="491EF7D4"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41655CF" w14:textId="77777777" w:rsidR="000F6872" w:rsidRDefault="000F6872" w:rsidP="000F6872">
      <w:pPr>
        <w:spacing w:after="120"/>
        <w:jc w:val="both"/>
        <w:rPr>
          <w:rFonts w:ascii="Arial" w:hAnsi="Arial" w:cs="Arial"/>
          <w:b/>
          <w:bCs/>
        </w:rPr>
      </w:pPr>
    </w:p>
    <w:p w14:paraId="56E077D4" w14:textId="77777777" w:rsidR="008F6B0B" w:rsidRDefault="008F6B0B" w:rsidP="000F6872">
      <w:pPr>
        <w:spacing w:after="120"/>
        <w:jc w:val="both"/>
        <w:rPr>
          <w:rFonts w:ascii="Arial" w:hAnsi="Arial" w:cs="Arial"/>
        </w:rPr>
      </w:pPr>
      <w:r>
        <w:rPr>
          <w:rFonts w:ascii="Arial" w:hAnsi="Arial" w:cs="Arial"/>
        </w:rPr>
        <w:t>Uspješna realizacija svih aktivnosti</w:t>
      </w:r>
    </w:p>
    <w:p w14:paraId="7C61F414" w14:textId="77777777" w:rsidR="008F6B0B" w:rsidRDefault="008F6B0B" w:rsidP="000F6872">
      <w:pPr>
        <w:spacing w:after="120"/>
        <w:jc w:val="both"/>
        <w:rPr>
          <w:rFonts w:ascii="Arial" w:hAnsi="Arial" w:cs="Arial"/>
        </w:rPr>
      </w:pPr>
    </w:p>
    <w:p w14:paraId="54DD8AF7" w14:textId="77777777" w:rsidR="008F6B0B" w:rsidRDefault="008F6B0B" w:rsidP="000F6872">
      <w:pPr>
        <w:spacing w:after="120"/>
        <w:jc w:val="both"/>
        <w:rPr>
          <w:rFonts w:ascii="Arial" w:hAnsi="Arial" w:cs="Arial"/>
          <w:b/>
          <w:bCs/>
        </w:rPr>
      </w:pPr>
    </w:p>
    <w:p w14:paraId="52290E8E" w14:textId="77777777" w:rsidR="008F6B0B" w:rsidRDefault="008F6B0B" w:rsidP="000F6872">
      <w:pPr>
        <w:spacing w:after="120"/>
        <w:jc w:val="both"/>
        <w:rPr>
          <w:rFonts w:ascii="Arial" w:hAnsi="Arial" w:cs="Arial"/>
          <w:b/>
          <w:bCs/>
          <w:u w:val="single"/>
        </w:rPr>
      </w:pPr>
      <w:r>
        <w:rPr>
          <w:rFonts w:ascii="Arial" w:hAnsi="Arial" w:cs="Arial"/>
          <w:b/>
          <w:bCs/>
          <w:u w:val="single"/>
        </w:rPr>
        <w:t>PROGRAM 9108: MOZAIK 4</w:t>
      </w:r>
    </w:p>
    <w:p w14:paraId="0C203BD9" w14:textId="77777777" w:rsidR="008F6B0B" w:rsidRDefault="008F6B0B" w:rsidP="000F6872">
      <w:pPr>
        <w:spacing w:after="120"/>
        <w:jc w:val="both"/>
        <w:rPr>
          <w:rFonts w:ascii="Arial" w:hAnsi="Arial" w:cs="Arial"/>
          <w:b/>
          <w:bCs/>
          <w:u w:val="single"/>
        </w:rPr>
      </w:pPr>
    </w:p>
    <w:p w14:paraId="4BA4BAA4" w14:textId="27E6BF37" w:rsidR="008F6B0B" w:rsidRDefault="008F6B0B" w:rsidP="000F6872">
      <w:pPr>
        <w:spacing w:after="120"/>
        <w:jc w:val="both"/>
        <w:rPr>
          <w:rFonts w:ascii="Arial" w:hAnsi="Arial" w:cs="Arial"/>
          <w:b/>
          <w:bCs/>
        </w:rPr>
      </w:pPr>
      <w:r>
        <w:rPr>
          <w:rFonts w:ascii="Arial" w:hAnsi="Arial" w:cs="Arial"/>
          <w:b/>
          <w:bCs/>
        </w:rPr>
        <w:t>Obrazloženje programa</w:t>
      </w:r>
    </w:p>
    <w:p w14:paraId="5A4272BA" w14:textId="77777777" w:rsidR="000F6872" w:rsidRDefault="000F6872" w:rsidP="000F6872">
      <w:pPr>
        <w:spacing w:after="120"/>
        <w:jc w:val="both"/>
        <w:rPr>
          <w:rFonts w:ascii="Arial" w:hAnsi="Arial" w:cs="Arial"/>
          <w:b/>
          <w:bCs/>
        </w:rPr>
      </w:pPr>
    </w:p>
    <w:p w14:paraId="0998F202" w14:textId="4A296F2B" w:rsidR="008F6B0B" w:rsidRDefault="008F6B0B" w:rsidP="000F6872">
      <w:pPr>
        <w:spacing w:after="120"/>
        <w:jc w:val="both"/>
        <w:rPr>
          <w:rFonts w:ascii="Arial" w:hAnsi="Arial" w:cs="Arial"/>
        </w:rPr>
      </w:pPr>
      <w:r>
        <w:rPr>
          <w:rFonts w:ascii="Arial" w:hAnsi="Arial" w:cs="Arial"/>
        </w:rPr>
        <w:t>Projektom se želi pomoći učenicima s teškoćama</w:t>
      </w:r>
      <w:r w:rsidR="000F6872">
        <w:rPr>
          <w:rFonts w:ascii="Arial" w:hAnsi="Arial" w:cs="Arial"/>
        </w:rPr>
        <w:t xml:space="preserve"> u razvoju i time pripomoći im u njihovom daljnjem razvoju i napredovanju. Projektom se želi pomoći pri integraciji u svakodnevni život.</w:t>
      </w:r>
    </w:p>
    <w:p w14:paraId="329A95C5" w14:textId="77777777" w:rsidR="000F6872" w:rsidRDefault="000F6872" w:rsidP="000F6872">
      <w:pPr>
        <w:spacing w:after="120"/>
        <w:jc w:val="both"/>
        <w:rPr>
          <w:rFonts w:ascii="Arial" w:hAnsi="Arial" w:cs="Arial"/>
        </w:rPr>
      </w:pPr>
    </w:p>
    <w:p w14:paraId="4B88F4B1" w14:textId="6F70758A"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485A1A35" w14:textId="77777777" w:rsidR="000F6872" w:rsidRDefault="000F6872" w:rsidP="000F6872">
      <w:pPr>
        <w:spacing w:after="120"/>
        <w:jc w:val="both"/>
        <w:rPr>
          <w:rFonts w:ascii="Arial" w:hAnsi="Arial" w:cs="Arial"/>
          <w:b/>
          <w:bCs/>
        </w:rPr>
      </w:pPr>
    </w:p>
    <w:p w14:paraId="60200C75"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53" w:history="1">
        <w:r>
          <w:rPr>
            <w:rStyle w:val="InternetLink"/>
            <w:rFonts w:ascii="Arial" w:hAnsi="Arial" w:cs="Arial"/>
            <w:color w:val="000000"/>
          </w:rPr>
          <w:t>87/08</w:t>
        </w:r>
      </w:hyperlink>
      <w:r>
        <w:rPr>
          <w:rFonts w:ascii="Arial" w:hAnsi="Arial" w:cs="Arial"/>
          <w:color w:val="000000"/>
        </w:rPr>
        <w:t xml:space="preserve">, </w:t>
      </w:r>
      <w:hyperlink r:id="rId54" w:history="1">
        <w:r>
          <w:rPr>
            <w:rStyle w:val="InternetLink"/>
            <w:rFonts w:ascii="Arial" w:hAnsi="Arial" w:cs="Arial"/>
            <w:color w:val="000000"/>
          </w:rPr>
          <w:t>86/09</w:t>
        </w:r>
      </w:hyperlink>
      <w:r>
        <w:rPr>
          <w:rFonts w:ascii="Arial" w:hAnsi="Arial" w:cs="Arial"/>
          <w:color w:val="000000"/>
        </w:rPr>
        <w:t xml:space="preserve">, </w:t>
      </w:r>
      <w:hyperlink r:id="rId55" w:history="1">
        <w:r>
          <w:rPr>
            <w:rStyle w:val="InternetLink"/>
            <w:rFonts w:ascii="Arial" w:hAnsi="Arial" w:cs="Arial"/>
            <w:color w:val="000000"/>
          </w:rPr>
          <w:t>92/10</w:t>
        </w:r>
      </w:hyperlink>
      <w:r>
        <w:rPr>
          <w:rFonts w:ascii="Arial" w:hAnsi="Arial" w:cs="Arial"/>
          <w:color w:val="000000"/>
        </w:rPr>
        <w:t xml:space="preserve">, </w:t>
      </w:r>
      <w:hyperlink r:id="rId56" w:history="1">
        <w:r>
          <w:rPr>
            <w:rStyle w:val="InternetLink"/>
            <w:rFonts w:ascii="Arial" w:hAnsi="Arial" w:cs="Arial"/>
            <w:color w:val="000000"/>
          </w:rPr>
          <w:t>105/10</w:t>
        </w:r>
      </w:hyperlink>
      <w:r>
        <w:rPr>
          <w:rFonts w:ascii="Arial" w:hAnsi="Arial" w:cs="Arial"/>
          <w:color w:val="000000"/>
        </w:rPr>
        <w:t xml:space="preserve">, </w:t>
      </w:r>
      <w:hyperlink r:id="rId57" w:history="1">
        <w:r>
          <w:rPr>
            <w:rStyle w:val="InternetLink"/>
            <w:rFonts w:ascii="Arial" w:hAnsi="Arial" w:cs="Arial"/>
            <w:color w:val="000000"/>
          </w:rPr>
          <w:t>90/11</w:t>
        </w:r>
      </w:hyperlink>
      <w:r>
        <w:rPr>
          <w:rFonts w:ascii="Arial" w:hAnsi="Arial" w:cs="Arial"/>
          <w:color w:val="000000"/>
        </w:rPr>
        <w:t xml:space="preserve">, </w:t>
      </w:r>
      <w:hyperlink r:id="rId58" w:history="1">
        <w:r>
          <w:rPr>
            <w:rStyle w:val="InternetLink"/>
            <w:rFonts w:ascii="Arial" w:hAnsi="Arial" w:cs="Arial"/>
            <w:color w:val="000000"/>
          </w:rPr>
          <w:t>5/12</w:t>
        </w:r>
      </w:hyperlink>
      <w:r>
        <w:rPr>
          <w:rFonts w:ascii="Arial" w:hAnsi="Arial" w:cs="Arial"/>
          <w:color w:val="000000"/>
        </w:rPr>
        <w:t xml:space="preserve">, </w:t>
      </w:r>
      <w:hyperlink r:id="rId59" w:history="1">
        <w:r>
          <w:rPr>
            <w:rStyle w:val="InternetLink"/>
            <w:rFonts w:ascii="Arial" w:hAnsi="Arial" w:cs="Arial"/>
            <w:color w:val="000000"/>
          </w:rPr>
          <w:t>16/12</w:t>
        </w:r>
      </w:hyperlink>
      <w:r>
        <w:rPr>
          <w:rFonts w:ascii="Arial" w:hAnsi="Arial" w:cs="Arial"/>
          <w:color w:val="000000"/>
        </w:rPr>
        <w:t xml:space="preserve">, </w:t>
      </w:r>
      <w:hyperlink r:id="rId60" w:history="1">
        <w:r>
          <w:rPr>
            <w:rStyle w:val="InternetLink"/>
            <w:rFonts w:ascii="Arial" w:hAnsi="Arial" w:cs="Arial"/>
            <w:color w:val="000000"/>
          </w:rPr>
          <w:t>86/12</w:t>
        </w:r>
      </w:hyperlink>
      <w:r>
        <w:rPr>
          <w:rFonts w:ascii="Arial" w:hAnsi="Arial" w:cs="Arial"/>
          <w:color w:val="000000"/>
        </w:rPr>
        <w:t xml:space="preserve">, </w:t>
      </w:r>
      <w:hyperlink r:id="rId61" w:history="1">
        <w:r>
          <w:rPr>
            <w:rStyle w:val="InternetLink"/>
            <w:rFonts w:ascii="Arial" w:hAnsi="Arial" w:cs="Arial"/>
            <w:color w:val="000000"/>
          </w:rPr>
          <w:t>126/12</w:t>
        </w:r>
      </w:hyperlink>
      <w:r>
        <w:rPr>
          <w:rFonts w:ascii="Arial" w:hAnsi="Arial" w:cs="Arial"/>
          <w:color w:val="000000"/>
        </w:rPr>
        <w:t xml:space="preserve">, </w:t>
      </w:r>
      <w:hyperlink r:id="rId62" w:history="1">
        <w:r>
          <w:rPr>
            <w:rStyle w:val="InternetLink"/>
            <w:rFonts w:ascii="Arial" w:hAnsi="Arial" w:cs="Arial"/>
            <w:color w:val="000000"/>
          </w:rPr>
          <w:t>94/13</w:t>
        </w:r>
      </w:hyperlink>
      <w:r>
        <w:rPr>
          <w:rFonts w:ascii="Arial" w:hAnsi="Arial" w:cs="Arial"/>
          <w:color w:val="000000"/>
        </w:rPr>
        <w:t xml:space="preserve">, 152/14, 07/17, 68/18, 98/19, 64/20.) </w:t>
      </w:r>
    </w:p>
    <w:p w14:paraId="488ABC65"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0D6A4B02"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63" w:history="1">
        <w:r>
          <w:rPr>
            <w:rStyle w:val="InternetLink"/>
            <w:rFonts w:ascii="Arial" w:hAnsi="Arial" w:cs="Arial"/>
            <w:color w:val="000000"/>
          </w:rPr>
          <w:t>87/08</w:t>
        </w:r>
      </w:hyperlink>
      <w:r>
        <w:rPr>
          <w:rFonts w:ascii="Arial" w:hAnsi="Arial" w:cs="Arial"/>
          <w:color w:val="000000"/>
        </w:rPr>
        <w:t xml:space="preserve">, </w:t>
      </w:r>
      <w:hyperlink r:id="rId64"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41CC36D0"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525F8E0C"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36D93CF3" w14:textId="77777777" w:rsidR="008F6B0B" w:rsidRDefault="008F6B0B" w:rsidP="000F6872">
      <w:pPr>
        <w:spacing w:after="120"/>
        <w:jc w:val="both"/>
        <w:rPr>
          <w:rFonts w:ascii="Arial" w:hAnsi="Arial" w:cs="Arial"/>
        </w:rPr>
      </w:pPr>
      <w:r>
        <w:rPr>
          <w:rFonts w:ascii="Arial" w:hAnsi="Arial" w:cs="Arial"/>
        </w:rPr>
        <w:t>Upute za izradu proračuna Istarske županije za 2022.-2024.</w:t>
      </w:r>
    </w:p>
    <w:p w14:paraId="470400E8" w14:textId="77777777"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2021./2022.</w:t>
      </w:r>
    </w:p>
    <w:p w14:paraId="7FA39AD2" w14:textId="77777777" w:rsidR="008F6B0B" w:rsidRDefault="008F6B0B" w:rsidP="000F6872">
      <w:pPr>
        <w:spacing w:after="120"/>
        <w:jc w:val="both"/>
        <w:rPr>
          <w:rFonts w:ascii="Arial" w:hAnsi="Arial" w:cs="Arial"/>
          <w:color w:val="000000"/>
        </w:rPr>
      </w:pPr>
      <w:r>
        <w:rPr>
          <w:rFonts w:ascii="Arial" w:hAnsi="Arial" w:cs="Arial"/>
          <w:color w:val="000000"/>
        </w:rPr>
        <w:t>Kurikulum škole za školsku godinu 2021./2022.</w:t>
      </w:r>
    </w:p>
    <w:p w14:paraId="427762A0" w14:textId="77777777" w:rsidR="008F6B0B" w:rsidRDefault="008F6B0B" w:rsidP="000F6872">
      <w:pPr>
        <w:spacing w:after="120"/>
        <w:jc w:val="both"/>
        <w:rPr>
          <w:rFonts w:ascii="Arial" w:hAnsi="Arial" w:cs="Arial"/>
        </w:rPr>
      </w:pPr>
      <w:r>
        <w:rPr>
          <w:rFonts w:ascii="Arial" w:hAnsi="Arial" w:cs="Arial"/>
        </w:rPr>
        <w:t>Statut Osnovne škole</w:t>
      </w:r>
    </w:p>
    <w:p w14:paraId="790F632C" w14:textId="77777777" w:rsidR="008F6B0B" w:rsidRDefault="008F6B0B" w:rsidP="000F6872">
      <w:pPr>
        <w:spacing w:after="120"/>
        <w:jc w:val="both"/>
        <w:rPr>
          <w:rFonts w:ascii="Arial" w:hAnsi="Arial" w:cs="Arial"/>
          <w:b/>
          <w:bCs/>
        </w:rPr>
      </w:pPr>
    </w:p>
    <w:p w14:paraId="5E5C8106" w14:textId="43AC2C75"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3F32701A" w14:textId="77777777" w:rsidR="000F6872" w:rsidRDefault="000F6872" w:rsidP="000F6872">
      <w:pPr>
        <w:spacing w:after="120"/>
        <w:jc w:val="both"/>
        <w:rPr>
          <w:rFonts w:ascii="Arial" w:hAnsi="Arial" w:cs="Arial"/>
          <w:b/>
          <w:bCs/>
        </w:rPr>
      </w:pPr>
    </w:p>
    <w:p w14:paraId="1DCEAEB4" w14:textId="0D0368FE" w:rsidR="008F6B0B" w:rsidRDefault="002A39A3" w:rsidP="000F6872">
      <w:pPr>
        <w:spacing w:after="120"/>
        <w:jc w:val="both"/>
        <w:rPr>
          <w:rFonts w:ascii="Arial" w:hAnsi="Arial" w:cs="Arial"/>
          <w:color w:val="000000"/>
        </w:rPr>
      </w:pPr>
      <w:r>
        <w:rPr>
          <w:rFonts w:ascii="Arial" w:hAnsi="Arial" w:cs="Arial"/>
        </w:rPr>
        <w:t>Školska ne donosi strateške ciljeve. Planira se</w:t>
      </w:r>
      <w:r w:rsidRPr="008F6B0B">
        <w:rPr>
          <w:rFonts w:ascii="Arial" w:hAnsi="Arial" w:cs="Arial"/>
          <w:color w:val="000000"/>
        </w:rPr>
        <w:t xml:space="preserve"> </w:t>
      </w:r>
      <w:r>
        <w:rPr>
          <w:rFonts w:ascii="Arial" w:hAnsi="Arial" w:cs="Arial"/>
          <w:color w:val="000000"/>
        </w:rPr>
        <w:t xml:space="preserve">Godišnjim planom i programom rada i Školskim kurikulumom za tekuću školsku, a ne fiskalnu. </w:t>
      </w:r>
    </w:p>
    <w:p w14:paraId="56DFA00E" w14:textId="77777777" w:rsidR="000F6872" w:rsidRDefault="000F6872" w:rsidP="000F6872">
      <w:pPr>
        <w:spacing w:after="120"/>
        <w:jc w:val="both"/>
        <w:rPr>
          <w:rFonts w:ascii="Arial" w:hAnsi="Arial" w:cs="Arial"/>
        </w:rPr>
      </w:pPr>
    </w:p>
    <w:p w14:paraId="1D10FBF8" w14:textId="5C0C1360" w:rsidR="008F6B0B" w:rsidRDefault="008F6B0B" w:rsidP="000F6872">
      <w:pPr>
        <w:spacing w:after="120"/>
        <w:jc w:val="both"/>
        <w:rPr>
          <w:rFonts w:ascii="Arial" w:hAnsi="Arial" w:cs="Arial"/>
          <w:b/>
          <w:bCs/>
        </w:rPr>
      </w:pPr>
      <w:r>
        <w:rPr>
          <w:rFonts w:ascii="Arial" w:hAnsi="Arial" w:cs="Arial"/>
          <w:b/>
          <w:bCs/>
        </w:rPr>
        <w:lastRenderedPageBreak/>
        <w:t>Ishodište i pokazatelji na kojima se zasnivaju izračuni i ocjene potrebnih sredstava za provođenje programa</w:t>
      </w:r>
    </w:p>
    <w:p w14:paraId="56501EFE" w14:textId="77777777" w:rsidR="000F6872" w:rsidRDefault="000F6872" w:rsidP="000F6872">
      <w:pPr>
        <w:spacing w:after="120"/>
        <w:jc w:val="both"/>
        <w:rPr>
          <w:rFonts w:ascii="Arial" w:hAnsi="Arial" w:cs="Arial"/>
          <w:b/>
          <w:bCs/>
        </w:rPr>
      </w:pPr>
    </w:p>
    <w:p w14:paraId="2F9F24FF" w14:textId="5AC1DD4C" w:rsidR="008F6B0B" w:rsidRDefault="008F6B0B" w:rsidP="000F6872">
      <w:pPr>
        <w:spacing w:after="120"/>
        <w:jc w:val="both"/>
        <w:rPr>
          <w:rFonts w:ascii="Arial" w:hAnsi="Arial" w:cs="Arial"/>
        </w:rPr>
      </w:pPr>
      <w:r>
        <w:rPr>
          <w:rFonts w:ascii="Arial" w:hAnsi="Arial" w:cs="Arial"/>
        </w:rPr>
        <w:t>Sredstva su planirana na osnovi izvršenja iz 2021. godine.</w:t>
      </w:r>
    </w:p>
    <w:p w14:paraId="5A53A372" w14:textId="77777777" w:rsidR="000F6872" w:rsidRDefault="000F6872" w:rsidP="000F6872">
      <w:pPr>
        <w:spacing w:after="120"/>
        <w:jc w:val="both"/>
        <w:rPr>
          <w:rFonts w:ascii="Arial" w:hAnsi="Arial" w:cs="Arial"/>
        </w:rPr>
      </w:pPr>
    </w:p>
    <w:p w14:paraId="075B248E" w14:textId="55B22966"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2EEB17DB" w14:textId="77777777" w:rsidR="000F6872" w:rsidRDefault="000F6872" w:rsidP="000F6872">
      <w:pPr>
        <w:spacing w:after="120"/>
        <w:jc w:val="both"/>
        <w:rPr>
          <w:rFonts w:ascii="Arial" w:hAnsi="Arial" w:cs="Arial"/>
          <w:b/>
          <w:bCs/>
        </w:rPr>
      </w:pPr>
    </w:p>
    <w:p w14:paraId="4E960DDD" w14:textId="77777777" w:rsidR="008F6B0B" w:rsidRDefault="008F6B0B" w:rsidP="000F6872">
      <w:pPr>
        <w:spacing w:after="120"/>
        <w:jc w:val="both"/>
        <w:rPr>
          <w:rFonts w:ascii="Arial" w:hAnsi="Arial" w:cs="Arial"/>
          <w:b/>
          <w:bCs/>
        </w:rPr>
      </w:pPr>
      <w:r>
        <w:rPr>
          <w:rFonts w:ascii="Arial" w:hAnsi="Arial" w:cs="Arial"/>
        </w:rPr>
        <w:t>Uspješna realizacija svih aktivnosti</w:t>
      </w:r>
      <w:r w:rsidR="002A39A3">
        <w:rPr>
          <w:rFonts w:ascii="Arial" w:hAnsi="Arial" w:cs="Arial"/>
        </w:rPr>
        <w:t>.</w:t>
      </w:r>
    </w:p>
    <w:p w14:paraId="6D9EAC8D" w14:textId="77777777" w:rsidR="008F6B0B" w:rsidRDefault="008F6B0B" w:rsidP="000F6872">
      <w:pPr>
        <w:spacing w:after="120"/>
        <w:ind w:left="708"/>
        <w:jc w:val="both"/>
        <w:rPr>
          <w:rFonts w:ascii="Arial" w:hAnsi="Arial" w:cs="Arial"/>
        </w:rPr>
      </w:pPr>
    </w:p>
    <w:p w14:paraId="7B4E922F" w14:textId="5BCE3709" w:rsidR="002A39A3" w:rsidRPr="002A39A3" w:rsidRDefault="002A39A3" w:rsidP="000F6872">
      <w:pPr>
        <w:spacing w:after="120"/>
        <w:ind w:left="708"/>
        <w:jc w:val="both"/>
        <w:rPr>
          <w:rFonts w:ascii="Arial" w:hAnsi="Arial" w:cs="Arial"/>
        </w:rPr>
      </w:pPr>
      <w:r>
        <w:rPr>
          <w:rFonts w:ascii="Arial" w:hAnsi="Arial" w:cs="Arial"/>
        </w:rPr>
        <w:t xml:space="preserve">                                                                  </w:t>
      </w:r>
      <w:r w:rsidR="007D4D04">
        <w:rPr>
          <w:rFonts w:ascii="Arial" w:hAnsi="Arial" w:cs="Arial"/>
        </w:rPr>
        <w:t xml:space="preserve">                            </w:t>
      </w:r>
      <w:r>
        <w:rPr>
          <w:rFonts w:ascii="Arial" w:hAnsi="Arial" w:cs="Arial"/>
        </w:rPr>
        <w:t xml:space="preserve"> </w:t>
      </w:r>
      <w:r w:rsidR="007D4D04">
        <w:rPr>
          <w:rFonts w:ascii="Arial" w:hAnsi="Arial" w:cs="Arial"/>
        </w:rPr>
        <w:t xml:space="preserve">Zamjenica </w:t>
      </w:r>
      <w:r>
        <w:rPr>
          <w:rFonts w:ascii="Arial" w:hAnsi="Arial" w:cs="Arial"/>
        </w:rPr>
        <w:t xml:space="preserve"> </w:t>
      </w:r>
      <w:r w:rsidR="007D4D04">
        <w:rPr>
          <w:rFonts w:ascii="Arial" w:hAnsi="Arial" w:cs="Arial"/>
        </w:rPr>
        <w:t>Ravnateljice</w:t>
      </w:r>
      <w:r w:rsidRPr="002A39A3">
        <w:rPr>
          <w:rFonts w:ascii="Arial" w:hAnsi="Arial" w:cs="Arial"/>
        </w:rPr>
        <w:t>:</w:t>
      </w:r>
    </w:p>
    <w:p w14:paraId="104B03BF" w14:textId="67557995" w:rsidR="002A39A3" w:rsidRPr="002A39A3" w:rsidRDefault="002A39A3" w:rsidP="000F6872">
      <w:pPr>
        <w:spacing w:after="120"/>
        <w:ind w:left="708"/>
        <w:jc w:val="both"/>
        <w:rPr>
          <w:rFonts w:ascii="Arial" w:hAnsi="Arial" w:cs="Arial"/>
        </w:rPr>
      </w:pPr>
      <w:r w:rsidRPr="002A39A3">
        <w:rPr>
          <w:rFonts w:ascii="Arial" w:hAnsi="Arial" w:cs="Arial"/>
        </w:rPr>
        <w:t xml:space="preserve">                                                                                                    </w:t>
      </w:r>
      <w:r w:rsidR="007D4D04">
        <w:rPr>
          <w:rFonts w:ascii="Arial" w:hAnsi="Arial" w:cs="Arial"/>
        </w:rPr>
        <w:t xml:space="preserve">Ana </w:t>
      </w:r>
      <w:proofErr w:type="spellStart"/>
      <w:r w:rsidR="007D4D04">
        <w:rPr>
          <w:rFonts w:ascii="Arial" w:hAnsi="Arial" w:cs="Arial"/>
        </w:rPr>
        <w:t>Karabaić</w:t>
      </w:r>
      <w:proofErr w:type="spellEnd"/>
      <w:r w:rsidRPr="002A39A3">
        <w:rPr>
          <w:rFonts w:ascii="Arial" w:hAnsi="Arial" w:cs="Arial"/>
        </w:rPr>
        <w:t>, prof.</w:t>
      </w:r>
    </w:p>
    <w:p w14:paraId="28DB74CE" w14:textId="77777777" w:rsidR="002A39A3" w:rsidRPr="002A39A3" w:rsidRDefault="002A39A3" w:rsidP="000F6872">
      <w:pPr>
        <w:spacing w:after="120"/>
        <w:ind w:left="708"/>
        <w:jc w:val="both"/>
        <w:rPr>
          <w:rFonts w:ascii="Arial" w:hAnsi="Arial" w:cs="Arial"/>
        </w:rPr>
      </w:pPr>
    </w:p>
    <w:p w14:paraId="061CC214" w14:textId="77777777" w:rsidR="006B103D" w:rsidRDefault="006B103D" w:rsidP="000F6872">
      <w:pPr>
        <w:spacing w:after="120"/>
      </w:pPr>
    </w:p>
    <w:sectPr w:rsidR="006B1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0B"/>
    <w:rsid w:val="000F6872"/>
    <w:rsid w:val="00171DA4"/>
    <w:rsid w:val="002A39A3"/>
    <w:rsid w:val="00372988"/>
    <w:rsid w:val="00556E17"/>
    <w:rsid w:val="00671EF6"/>
    <w:rsid w:val="006B103D"/>
    <w:rsid w:val="00742F5E"/>
    <w:rsid w:val="0076102E"/>
    <w:rsid w:val="007A184A"/>
    <w:rsid w:val="007D4D04"/>
    <w:rsid w:val="00883585"/>
    <w:rsid w:val="008F6B0B"/>
    <w:rsid w:val="00A639BA"/>
    <w:rsid w:val="00C317DC"/>
    <w:rsid w:val="00D35A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B"/>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F6B0B"/>
    <w:rPr>
      <w:rFonts w:ascii="Calibri" w:hAnsi="Calibri" w:cs="Calibri"/>
    </w:rPr>
  </w:style>
  <w:style w:type="paragraph" w:styleId="Bezproreda">
    <w:name w:val="No Spacing"/>
    <w:basedOn w:val="Normal"/>
    <w:link w:val="BezproredaChar"/>
    <w:uiPriority w:val="1"/>
    <w:qFormat/>
    <w:rsid w:val="008F6B0B"/>
  </w:style>
  <w:style w:type="paragraph" w:styleId="Odlomakpopisa">
    <w:name w:val="List Paragraph"/>
    <w:basedOn w:val="Normal"/>
    <w:uiPriority w:val="34"/>
    <w:qFormat/>
    <w:rsid w:val="008F6B0B"/>
    <w:pPr>
      <w:spacing w:after="160" w:line="252" w:lineRule="auto"/>
      <w:ind w:left="720"/>
      <w:contextualSpacing/>
    </w:pPr>
  </w:style>
  <w:style w:type="character" w:customStyle="1" w:styleId="InternetLink">
    <w:name w:val="Internet Link"/>
    <w:basedOn w:val="Zadanifontodlomka"/>
    <w:rsid w:val="008F6B0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B"/>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F6B0B"/>
    <w:rPr>
      <w:rFonts w:ascii="Calibri" w:hAnsi="Calibri" w:cs="Calibri"/>
    </w:rPr>
  </w:style>
  <w:style w:type="paragraph" w:styleId="Bezproreda">
    <w:name w:val="No Spacing"/>
    <w:basedOn w:val="Normal"/>
    <w:link w:val="BezproredaChar"/>
    <w:uiPriority w:val="1"/>
    <w:qFormat/>
    <w:rsid w:val="008F6B0B"/>
  </w:style>
  <w:style w:type="paragraph" w:styleId="Odlomakpopisa">
    <w:name w:val="List Paragraph"/>
    <w:basedOn w:val="Normal"/>
    <w:uiPriority w:val="34"/>
    <w:qFormat/>
    <w:rsid w:val="008F6B0B"/>
    <w:pPr>
      <w:spacing w:after="160" w:line="252" w:lineRule="auto"/>
      <w:ind w:left="720"/>
      <w:contextualSpacing/>
    </w:pPr>
  </w:style>
  <w:style w:type="character" w:customStyle="1" w:styleId="InternetLink">
    <w:name w:val="Internet Link"/>
    <w:basedOn w:val="Zadanifontodlomka"/>
    <w:rsid w:val="008F6B0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82" TargetMode="External"/><Relationship Id="rId18" Type="http://schemas.openxmlformats.org/officeDocument/2006/relationships/hyperlink" Target="http://www.zakon.hr/cms.htm?id=67" TargetMode="External"/><Relationship Id="rId26" Type="http://schemas.openxmlformats.org/officeDocument/2006/relationships/hyperlink" Target="http://www.zakon.hr/cms.htm?id=480" TargetMode="External"/><Relationship Id="rId39" Type="http://schemas.openxmlformats.org/officeDocument/2006/relationships/hyperlink" Target="http://www.zakon.hr/cms.htm?id=210" TargetMode="External"/><Relationship Id="rId21" Type="http://schemas.openxmlformats.org/officeDocument/2006/relationships/hyperlink" Target="http://www.zakon.hr/cms.htm?id=70" TargetMode="External"/><Relationship Id="rId34" Type="http://schemas.openxmlformats.org/officeDocument/2006/relationships/hyperlink" Target="http://www.zakon.hr/cms.htm?id=71" TargetMode="External"/><Relationship Id="rId42" Type="http://schemas.openxmlformats.org/officeDocument/2006/relationships/hyperlink" Target="http://www.zakon.hr/cms.htm?id=67" TargetMode="External"/><Relationship Id="rId47" Type="http://schemas.openxmlformats.org/officeDocument/2006/relationships/hyperlink" Target="http://www.zakon.hr/cms.htm?id=72" TargetMode="External"/><Relationship Id="rId50" Type="http://schemas.openxmlformats.org/officeDocument/2006/relationships/hyperlink" Target="http://www.zakon.hr/cms.htm?id=480" TargetMode="External"/><Relationship Id="rId55" Type="http://schemas.openxmlformats.org/officeDocument/2006/relationships/hyperlink" Target="http://www.zakon.hr/cms.htm?id=68" TargetMode="External"/><Relationship Id="rId63" Type="http://schemas.openxmlformats.org/officeDocument/2006/relationships/hyperlink" Target="http://www.zakon.hr/cms.htm?id=210" TargetMode="External"/><Relationship Id="rId7" Type="http://schemas.openxmlformats.org/officeDocument/2006/relationships/hyperlink" Target="http://www.zakon.hr/cms.htm?id=68" TargetMode="External"/><Relationship Id="rId2" Type="http://schemas.microsoft.com/office/2007/relationships/stylesWithEffects" Target="stylesWithEffects.xml"/><Relationship Id="rId16" Type="http://schemas.openxmlformats.org/officeDocument/2006/relationships/hyperlink" Target="http://www.zakon.hr/cms.htm?id=211" TargetMode="External"/><Relationship Id="rId20" Type="http://schemas.openxmlformats.org/officeDocument/2006/relationships/hyperlink" Target="http://www.zakon.hr/cms.htm?id=69" TargetMode="External"/><Relationship Id="rId29" Type="http://schemas.openxmlformats.org/officeDocument/2006/relationships/hyperlink" Target="http://www.zakon.hr/cms.htm?id=66" TargetMode="External"/><Relationship Id="rId41" Type="http://schemas.openxmlformats.org/officeDocument/2006/relationships/hyperlink" Target="http://www.zakon.hr/cms.htm?id=66" TargetMode="External"/><Relationship Id="rId54" Type="http://schemas.openxmlformats.org/officeDocument/2006/relationships/hyperlink" Target="http://www.zakon.hr/cms.htm?id=67" TargetMode="External"/><Relationship Id="rId62" Type="http://schemas.openxmlformats.org/officeDocument/2006/relationships/hyperlink" Target="http://www.zakon.hr/cms.htm?id=480" TargetMode="External"/><Relationship Id="rId1" Type="http://schemas.openxmlformats.org/officeDocument/2006/relationships/styles" Target="styles.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73" TargetMode="External"/><Relationship Id="rId32" Type="http://schemas.openxmlformats.org/officeDocument/2006/relationships/hyperlink" Target="http://www.zakon.hr/cms.htm?id=69" TargetMode="External"/><Relationship Id="rId37" Type="http://schemas.openxmlformats.org/officeDocument/2006/relationships/hyperlink" Target="http://www.zakon.hr/cms.htm?id=182" TargetMode="External"/><Relationship Id="rId40" Type="http://schemas.openxmlformats.org/officeDocument/2006/relationships/hyperlink" Target="http://www.zakon.hr/cms.htm?id=211" TargetMode="External"/><Relationship Id="rId45" Type="http://schemas.openxmlformats.org/officeDocument/2006/relationships/hyperlink" Target="http://www.zakon.hr/cms.htm?id=70" TargetMode="External"/><Relationship Id="rId53" Type="http://schemas.openxmlformats.org/officeDocument/2006/relationships/hyperlink" Target="http://www.zakon.hr/cms.htm?id=66" TargetMode="External"/><Relationship Id="rId58" Type="http://schemas.openxmlformats.org/officeDocument/2006/relationships/hyperlink" Target="http://www.zakon.hr/cms.htm?id=71" TargetMode="External"/><Relationship Id="rId66" Type="http://schemas.openxmlformats.org/officeDocument/2006/relationships/theme" Target="theme/theme1.xml"/><Relationship Id="rId5" Type="http://schemas.openxmlformats.org/officeDocument/2006/relationships/hyperlink" Target="http://www.zakon.hr/cms.htm?id=66" TargetMode="External"/><Relationship Id="rId15" Type="http://schemas.openxmlformats.org/officeDocument/2006/relationships/hyperlink" Target="http://www.zakon.hr/cms.htm?id=210" TargetMode="External"/><Relationship Id="rId23" Type="http://schemas.openxmlformats.org/officeDocument/2006/relationships/hyperlink" Target="http://www.zakon.hr/cms.htm?id=72" TargetMode="External"/><Relationship Id="rId28" Type="http://schemas.openxmlformats.org/officeDocument/2006/relationships/hyperlink" Target="http://www.zakon.hr/cms.htm?id=211" TargetMode="External"/><Relationship Id="rId36" Type="http://schemas.openxmlformats.org/officeDocument/2006/relationships/hyperlink" Target="http://www.zakon.hr/cms.htm?id=73" TargetMode="External"/><Relationship Id="rId49" Type="http://schemas.openxmlformats.org/officeDocument/2006/relationships/hyperlink" Target="http://www.zakon.hr/cms.htm?id=182" TargetMode="External"/><Relationship Id="rId57" Type="http://schemas.openxmlformats.org/officeDocument/2006/relationships/hyperlink" Target="http://www.zakon.hr/cms.htm?id=70" TargetMode="External"/><Relationship Id="rId61"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68" TargetMode="External"/><Relationship Id="rId31" Type="http://schemas.openxmlformats.org/officeDocument/2006/relationships/hyperlink" Target="http://www.zakon.hr/cms.htm?id=68" TargetMode="External"/><Relationship Id="rId44" Type="http://schemas.openxmlformats.org/officeDocument/2006/relationships/hyperlink" Target="http://www.zakon.hr/cms.htm?id=69" TargetMode="External"/><Relationship Id="rId52" Type="http://schemas.openxmlformats.org/officeDocument/2006/relationships/hyperlink" Target="http://www.zakon.hr/cms.htm?id=211" TargetMode="External"/><Relationship Id="rId60" Type="http://schemas.openxmlformats.org/officeDocument/2006/relationships/hyperlink" Target="http://www.zakon.hr/cms.htm?id=7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1" TargetMode="External"/><Relationship Id="rId27" Type="http://schemas.openxmlformats.org/officeDocument/2006/relationships/hyperlink" Target="http://www.zakon.hr/cms.htm?id=210" TargetMode="External"/><Relationship Id="rId30" Type="http://schemas.openxmlformats.org/officeDocument/2006/relationships/hyperlink" Target="http://www.zakon.hr/cms.htm?id=67" TargetMode="External"/><Relationship Id="rId35" Type="http://schemas.openxmlformats.org/officeDocument/2006/relationships/hyperlink" Target="http://www.zakon.hr/cms.htm?id=72" TargetMode="External"/><Relationship Id="rId43" Type="http://schemas.openxmlformats.org/officeDocument/2006/relationships/hyperlink" Target="http://www.zakon.hr/cms.htm?id=68" TargetMode="External"/><Relationship Id="rId48" Type="http://schemas.openxmlformats.org/officeDocument/2006/relationships/hyperlink" Target="http://www.zakon.hr/cms.htm?id=73" TargetMode="External"/><Relationship Id="rId56" Type="http://schemas.openxmlformats.org/officeDocument/2006/relationships/hyperlink" Target="http://www.zakon.hr/cms.htm?id=69" TargetMode="External"/><Relationship Id="rId64" Type="http://schemas.openxmlformats.org/officeDocument/2006/relationships/hyperlink" Target="http://www.zakon.hr/cms.htm?id=211"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210" TargetMode="External"/><Relationship Id="rId3" Type="http://schemas.openxmlformats.org/officeDocument/2006/relationships/settings" Target="settings.xml"/><Relationship Id="rId12" Type="http://schemas.openxmlformats.org/officeDocument/2006/relationships/hyperlink" Target="http://www.zakon.hr/cms.htm?id=73" TargetMode="External"/><Relationship Id="rId17" Type="http://schemas.openxmlformats.org/officeDocument/2006/relationships/hyperlink" Target="http://www.zakon.hr/cms.htm?id=66" TargetMode="External"/><Relationship Id="rId25" Type="http://schemas.openxmlformats.org/officeDocument/2006/relationships/hyperlink" Target="http://www.zakon.hr/cms.htm?id=182" TargetMode="External"/><Relationship Id="rId33" Type="http://schemas.openxmlformats.org/officeDocument/2006/relationships/hyperlink" Target="http://www.zakon.hr/cms.htm?id=70" TargetMode="External"/><Relationship Id="rId38" Type="http://schemas.openxmlformats.org/officeDocument/2006/relationships/hyperlink" Target="http://www.zakon.hr/cms.htm?id=480" TargetMode="External"/><Relationship Id="rId46" Type="http://schemas.openxmlformats.org/officeDocument/2006/relationships/hyperlink" Target="http://www.zakon.hr/cms.htm?id=71" TargetMode="External"/><Relationship Id="rId59" Type="http://schemas.openxmlformats.org/officeDocument/2006/relationships/hyperlink" Target="http://www.zakon.hr/cms.htm?id=7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2221</Words>
  <Characters>12663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Računovodstvo</cp:lastModifiedBy>
  <cp:revision>4</cp:revision>
  <dcterms:created xsi:type="dcterms:W3CDTF">2021-10-07T06:46:00Z</dcterms:created>
  <dcterms:modified xsi:type="dcterms:W3CDTF">2021-12-22T10:43:00Z</dcterms:modified>
</cp:coreProperties>
</file>