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007-04/26-02/03</w:t>
      </w:r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2168-02-01-26-03</w:t>
      </w:r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Fažana, 12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9321B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 73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>
        <w:rPr>
          <w:rFonts w:ascii="Times New Roman" w:hAnsi="Times New Roman" w:cs="Times New Roman"/>
          <w:b/>
          <w:sz w:val="24"/>
          <w:szCs w:val="24"/>
        </w:rPr>
        <w:t xml:space="preserve"> Školskog odbora, održane dana 12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veljače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 2026. godine, elek</w:t>
      </w:r>
      <w:r>
        <w:rPr>
          <w:rFonts w:ascii="Times New Roman" w:hAnsi="Times New Roman" w:cs="Times New Roman"/>
          <w:b/>
          <w:sz w:val="24"/>
          <w:szCs w:val="24"/>
        </w:rPr>
        <w:t>tronskim putem, u razdoblju od 8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.00 do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.00 sati</w:t>
      </w:r>
    </w:p>
    <w:p w:rsidR="000F1B74" w:rsidRDefault="000F1B74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 jednoglasno je usvojen.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</w:t>
      </w:r>
      <w:r w:rsidR="009321B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.) sjednice Školskog odbora jednoglasno je usvojen.</w:t>
      </w:r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</w:p>
    <w:p w:rsidR="000E7C34" w:rsidRP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je donesena Odluka o </w:t>
      </w:r>
      <w:r w:rsidR="009321B4">
        <w:rPr>
          <w:rFonts w:ascii="Times New Roman" w:hAnsi="Times New Roman" w:cs="Times New Roman"/>
          <w:sz w:val="24"/>
          <w:szCs w:val="24"/>
        </w:rPr>
        <w:t>donošenju Završnog financijskog izvještaja za razdoblje od 1.1.2025. do 31.12.2025. godine.</w:t>
      </w:r>
      <w:bookmarkStart w:id="0" w:name="_GoBack"/>
      <w:bookmarkEnd w:id="0"/>
    </w:p>
    <w:p w:rsidR="000E7C34" w:rsidRP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AD6E2E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0E7C34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9321B4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Anja Ćelap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55538"/>
    <w:rsid w:val="000E7C34"/>
    <w:rsid w:val="000F1B74"/>
    <w:rsid w:val="001867BB"/>
    <w:rsid w:val="002344E1"/>
    <w:rsid w:val="004122D7"/>
    <w:rsid w:val="0057178F"/>
    <w:rsid w:val="007F7301"/>
    <w:rsid w:val="008D7C1D"/>
    <w:rsid w:val="009321B4"/>
    <w:rsid w:val="00AD6E2E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0112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6</cp:revision>
  <cp:lastPrinted>2026-02-13T12:06:00Z</cp:lastPrinted>
  <dcterms:created xsi:type="dcterms:W3CDTF">2026-02-05T11:31:00Z</dcterms:created>
  <dcterms:modified xsi:type="dcterms:W3CDTF">2026-02-13T12:06:00Z</dcterms:modified>
</cp:coreProperties>
</file>